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89EF7D7" w:rsidR="00D46B99" w:rsidRPr="005837B8" w:rsidRDefault="00575288" w:rsidP="0047575D">
      <w:pPr>
        <w:jc w:val="right"/>
        <w:rPr>
          <w:rFonts w:ascii="Arial" w:eastAsia="Times New Roman" w:hAnsi="Arial" w:cs="Arial"/>
          <w:b/>
          <w:bCs/>
          <w:color w:val="A6A6A6" w:themeColor="background1" w:themeShade="A6"/>
          <w:sz w:val="40"/>
          <w:szCs w:val="44"/>
        </w:rPr>
      </w:pPr>
      <w:r w:rsidRPr="005837B8">
        <w:rPr>
          <w:rFonts w:ascii="Arial" w:eastAsia="Times New Roman" w:hAnsi="Arial" w:cs="Arial"/>
          <w:b/>
          <w:bCs/>
          <w:color w:val="A6A6A6" w:themeColor="background1" w:themeShade="A6"/>
          <w:sz w:val="40"/>
          <w:szCs w:val="44"/>
        </w:rPr>
        <w:t xml:space="preserve"> </w:t>
      </w:r>
      <w:r w:rsidR="007F6BDA" w:rsidRPr="005837B8">
        <w:rPr>
          <w:rFonts w:ascii="Arial" w:hAnsi="Arial" w:cs="Arial"/>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1656C020" w14:textId="542AF178" w:rsidR="00D46B99" w:rsidRPr="005837B8" w:rsidRDefault="005837B8" w:rsidP="00D16763">
      <w:pPr>
        <w:rPr>
          <w:rFonts w:ascii="Arial" w:eastAsia="Times New Roman" w:hAnsi="Arial" w:cs="Arial"/>
          <w:b/>
          <w:bCs/>
          <w:color w:val="001689"/>
          <w:sz w:val="40"/>
          <w:szCs w:val="44"/>
        </w:rPr>
      </w:pPr>
      <w:r w:rsidRPr="005837B8">
        <w:rPr>
          <w:rFonts w:ascii="Arial" w:eastAsia="Times New Roman" w:hAnsi="Arial" w:cs="Arial"/>
          <w:b/>
          <w:bCs/>
          <w:color w:val="001689"/>
          <w:sz w:val="40"/>
          <w:szCs w:val="44"/>
        </w:rPr>
        <w:t xml:space="preserve">Job description </w:t>
      </w:r>
    </w:p>
    <w:p w14:paraId="19155429" w14:textId="77777777" w:rsidR="00165169" w:rsidRPr="005837B8" w:rsidRDefault="00165169" w:rsidP="00D16763">
      <w:pPr>
        <w:rPr>
          <w:rFonts w:ascii="Arial" w:eastAsia="Times New Roman" w:hAnsi="Arial"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5837B8" w14:paraId="58C98590" w14:textId="77777777" w:rsidTr="2AA2500F">
        <w:trPr>
          <w:trHeight w:val="400"/>
        </w:trPr>
        <w:tc>
          <w:tcPr>
            <w:tcW w:w="11052" w:type="dxa"/>
            <w:gridSpan w:val="4"/>
            <w:tcBorders>
              <w:top w:val="nil"/>
              <w:left w:val="single" w:sz="4" w:space="0" w:color="A6A6A6" w:themeColor="background1" w:themeShade="A6"/>
              <w:bottom w:val="nil"/>
              <w:right w:val="nil"/>
            </w:tcBorders>
            <w:shd w:val="clear" w:color="auto" w:fill="60D1E0"/>
            <w:vAlign w:val="center"/>
            <w:hideMark/>
          </w:tcPr>
          <w:p w14:paraId="624A55C6" w14:textId="209BD91F" w:rsidR="00AB409C" w:rsidRPr="005837B8" w:rsidRDefault="005837B8" w:rsidP="00AB409C">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Job overview</w:t>
            </w:r>
          </w:p>
        </w:tc>
      </w:tr>
      <w:tr w:rsidR="00AB409C" w:rsidRPr="005837B8" w14:paraId="7C743D2F" w14:textId="77777777" w:rsidTr="007E1C69">
        <w:trPr>
          <w:trHeight w:val="500"/>
        </w:trPr>
        <w:tc>
          <w:tcPr>
            <w:tcW w:w="18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hideMark/>
          </w:tcPr>
          <w:p w14:paraId="4615D016" w14:textId="6DD926F9" w:rsidR="00AB409C" w:rsidRPr="005837B8" w:rsidRDefault="005837B8" w:rsidP="00AB409C">
            <w:pPr>
              <w:jc w:val="right"/>
              <w:rPr>
                <w:rFonts w:ascii="Arial" w:eastAsia="Times New Roman" w:hAnsi="Arial" w:cs="Arial"/>
                <w:b/>
                <w:bCs/>
                <w:sz w:val="22"/>
                <w:szCs w:val="22"/>
              </w:rPr>
            </w:pPr>
            <w:r w:rsidRPr="005837B8">
              <w:rPr>
                <w:rFonts w:ascii="Arial" w:eastAsia="Times New Roman" w:hAnsi="Arial" w:cs="Arial"/>
                <w:b/>
                <w:bCs/>
                <w:sz w:val="22"/>
                <w:szCs w:val="22"/>
              </w:rPr>
              <w:t>Job</w:t>
            </w:r>
            <w:r w:rsidR="00CC151D"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title</w:t>
            </w:r>
          </w:p>
        </w:tc>
        <w:tc>
          <w:tcPr>
            <w:tcW w:w="9247"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649E8C9" w14:textId="19956985" w:rsidR="00AB409C" w:rsidRPr="005837B8" w:rsidRDefault="00F2533B" w:rsidP="0095698A">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Coordinator - </w:t>
            </w:r>
            <w:r w:rsidR="00164BE7">
              <w:rPr>
                <w:rFonts w:ascii="Arial" w:eastAsia="Times New Roman" w:hAnsi="Arial" w:cs="Arial"/>
                <w:color w:val="000000"/>
                <w:sz w:val="22"/>
                <w:szCs w:val="22"/>
              </w:rPr>
              <w:t>Project</w:t>
            </w:r>
            <w:r w:rsidR="0034419C">
              <w:rPr>
                <w:rFonts w:ascii="Arial" w:eastAsia="Times New Roman" w:hAnsi="Arial" w:cs="Arial"/>
                <w:color w:val="000000"/>
                <w:sz w:val="22"/>
                <w:szCs w:val="22"/>
              </w:rPr>
              <w:t>s</w:t>
            </w:r>
          </w:p>
        </w:tc>
      </w:tr>
      <w:tr w:rsidR="00D7239D" w:rsidRPr="005837B8" w14:paraId="3AD9E5D5" w14:textId="77777777" w:rsidTr="007E1C69">
        <w:trPr>
          <w:trHeight w:val="500"/>
        </w:trPr>
        <w:tc>
          <w:tcPr>
            <w:tcW w:w="180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hideMark/>
          </w:tcPr>
          <w:p w14:paraId="125C2FEF" w14:textId="51EA8120" w:rsidR="00D7239D" w:rsidRPr="005837B8" w:rsidRDefault="005837B8" w:rsidP="00AB11C0">
            <w:pPr>
              <w:jc w:val="right"/>
              <w:rPr>
                <w:rFonts w:ascii="Arial" w:eastAsia="Times New Roman" w:hAnsi="Arial" w:cs="Arial"/>
                <w:b/>
                <w:bCs/>
                <w:sz w:val="22"/>
                <w:szCs w:val="22"/>
              </w:rPr>
            </w:pPr>
            <w:r w:rsidRPr="005837B8">
              <w:rPr>
                <w:rFonts w:ascii="Arial" w:eastAsia="Times New Roman" w:hAnsi="Arial" w:cs="Arial"/>
                <w:b/>
                <w:bCs/>
                <w:sz w:val="22"/>
                <w:szCs w:val="22"/>
              </w:rPr>
              <w:t>Department</w:t>
            </w:r>
          </w:p>
        </w:tc>
        <w:tc>
          <w:tcPr>
            <w:tcW w:w="4820"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CAC1E5" w14:textId="2A7A61CE" w:rsidR="00D7239D" w:rsidRPr="005837B8" w:rsidRDefault="00C2073C" w:rsidP="00D7239D">
            <w:pPr>
              <w:rPr>
                <w:rFonts w:ascii="Arial" w:eastAsia="Times New Roman" w:hAnsi="Arial" w:cs="Arial"/>
                <w:color w:val="000000"/>
                <w:sz w:val="22"/>
                <w:szCs w:val="22"/>
              </w:rPr>
            </w:pPr>
            <w:r>
              <w:rPr>
                <w:rFonts w:ascii="Arial" w:eastAsia="Times New Roman" w:hAnsi="Arial" w:cs="Arial"/>
                <w:color w:val="000000"/>
                <w:sz w:val="22"/>
                <w:szCs w:val="22"/>
              </w:rPr>
              <w:t>Business Improvement</w:t>
            </w:r>
          </w:p>
        </w:tc>
        <w:tc>
          <w:tcPr>
            <w:tcW w:w="2410" w:type="dxa"/>
            <w:tcBorders>
              <w:top w:val="nil"/>
              <w:left w:val="nil"/>
              <w:bottom w:val="single" w:sz="4" w:space="0" w:color="BFBFBF" w:themeColor="background1" w:themeShade="BF"/>
              <w:right w:val="single" w:sz="4" w:space="0" w:color="BFBFBF" w:themeColor="background1" w:themeShade="BF"/>
            </w:tcBorders>
            <w:shd w:val="clear" w:color="auto" w:fill="60D1E0"/>
            <w:vAlign w:val="center"/>
          </w:tcPr>
          <w:p w14:paraId="447D5CDC" w14:textId="43E5986C" w:rsidR="00D7239D" w:rsidRPr="005837B8" w:rsidRDefault="005837B8" w:rsidP="00D7239D">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Directorate</w:t>
            </w:r>
          </w:p>
        </w:tc>
        <w:tc>
          <w:tcPr>
            <w:tcW w:w="2017"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A7A10A" w14:textId="70437413" w:rsidR="00D7239D" w:rsidRPr="005837B8" w:rsidRDefault="00924199" w:rsidP="00D7239D">
            <w:pPr>
              <w:rPr>
                <w:rFonts w:ascii="Arial" w:eastAsia="Times New Roman" w:hAnsi="Arial" w:cs="Arial"/>
                <w:color w:val="000000"/>
                <w:sz w:val="22"/>
                <w:szCs w:val="22"/>
              </w:rPr>
            </w:pPr>
            <w:r>
              <w:rPr>
                <w:rFonts w:ascii="Arial" w:eastAsia="Times New Roman" w:hAnsi="Arial" w:cs="Arial"/>
                <w:color w:val="000000"/>
                <w:sz w:val="22"/>
                <w:szCs w:val="22"/>
              </w:rPr>
              <w:t>Resources</w:t>
            </w:r>
          </w:p>
        </w:tc>
      </w:tr>
      <w:tr w:rsidR="004C74B9" w:rsidRPr="005837B8" w14:paraId="200B9592" w14:textId="77777777" w:rsidTr="007E1C69">
        <w:trPr>
          <w:trHeight w:val="600"/>
        </w:trPr>
        <w:tc>
          <w:tcPr>
            <w:tcW w:w="180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hideMark/>
          </w:tcPr>
          <w:p w14:paraId="03E38D22" w14:textId="4FC1BFDB" w:rsidR="004C74B9" w:rsidRPr="005837B8" w:rsidRDefault="005874CB" w:rsidP="001F0AAE">
            <w:pPr>
              <w:jc w:val="right"/>
              <w:rPr>
                <w:rFonts w:ascii="Arial" w:eastAsia="Times New Roman" w:hAnsi="Arial" w:cs="Arial"/>
                <w:b/>
                <w:bCs/>
                <w:sz w:val="22"/>
                <w:szCs w:val="22"/>
              </w:rPr>
            </w:pPr>
            <w:r w:rsidRPr="005837B8">
              <w:rPr>
                <w:rFonts w:ascii="Arial" w:eastAsia="Times New Roman" w:hAnsi="Arial" w:cs="Arial"/>
                <w:b/>
                <w:bCs/>
                <w:sz w:val="22"/>
                <w:szCs w:val="22"/>
              </w:rPr>
              <w:t xml:space="preserve"> </w:t>
            </w:r>
            <w:r w:rsidR="005837B8">
              <w:rPr>
                <w:rFonts w:ascii="Arial" w:eastAsia="Times New Roman" w:hAnsi="Arial" w:cs="Arial"/>
                <w:b/>
                <w:bCs/>
                <w:sz w:val="22"/>
                <w:szCs w:val="22"/>
              </w:rPr>
              <w:t>R</w:t>
            </w:r>
            <w:r w:rsidR="005837B8" w:rsidRPr="005837B8">
              <w:rPr>
                <w:rFonts w:ascii="Arial" w:eastAsia="Times New Roman" w:hAnsi="Arial" w:cs="Arial"/>
                <w:b/>
                <w:bCs/>
                <w:sz w:val="22"/>
                <w:szCs w:val="22"/>
              </w:rPr>
              <w:t>eports to</w:t>
            </w:r>
          </w:p>
        </w:tc>
        <w:tc>
          <w:tcPr>
            <w:tcW w:w="4820"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085533" w14:textId="6A5309EA" w:rsidR="00511169" w:rsidRPr="005837B8" w:rsidRDefault="2AA2500F" w:rsidP="001144E1">
            <w:pPr>
              <w:rPr>
                <w:rFonts w:ascii="Arial" w:eastAsia="Times New Roman" w:hAnsi="Arial" w:cs="Arial"/>
                <w:color w:val="000000"/>
                <w:sz w:val="22"/>
                <w:szCs w:val="22"/>
              </w:rPr>
            </w:pPr>
            <w:r w:rsidRPr="2AA2500F">
              <w:rPr>
                <w:rFonts w:ascii="Arial" w:eastAsia="Times New Roman" w:hAnsi="Arial" w:cs="Arial"/>
                <w:color w:val="000000" w:themeColor="text1"/>
                <w:sz w:val="22"/>
                <w:szCs w:val="22"/>
              </w:rPr>
              <w:t>Head of Business Improvement</w:t>
            </w:r>
          </w:p>
        </w:tc>
        <w:tc>
          <w:tcPr>
            <w:tcW w:w="2410" w:type="dxa"/>
            <w:tcBorders>
              <w:top w:val="nil"/>
              <w:left w:val="nil"/>
              <w:bottom w:val="single" w:sz="4" w:space="0" w:color="BFBFBF" w:themeColor="background1" w:themeShade="BF"/>
              <w:right w:val="single" w:sz="4" w:space="0" w:color="BFBFBF" w:themeColor="background1" w:themeShade="BF"/>
            </w:tcBorders>
            <w:shd w:val="clear" w:color="auto" w:fill="60D1E0"/>
            <w:vAlign w:val="center"/>
          </w:tcPr>
          <w:p w14:paraId="293A6FFB" w14:textId="77777777" w:rsidR="004C74B9" w:rsidRPr="005837B8" w:rsidRDefault="004C74B9" w:rsidP="001F0AAE">
            <w:pPr>
              <w:rPr>
                <w:rFonts w:ascii="Arial" w:eastAsia="Times New Roman" w:hAnsi="Arial" w:cs="Arial"/>
                <w:b/>
                <w:color w:val="000000" w:themeColor="text1"/>
                <w:sz w:val="22"/>
                <w:szCs w:val="22"/>
              </w:rPr>
            </w:pPr>
          </w:p>
          <w:p w14:paraId="0789B8AD" w14:textId="22D5EEE4"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Date </w:t>
            </w:r>
          </w:p>
        </w:tc>
        <w:tc>
          <w:tcPr>
            <w:tcW w:w="2017"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D629BA" w14:textId="66FEE198" w:rsidR="00BB419D" w:rsidRPr="005837B8" w:rsidRDefault="00BB419D" w:rsidP="001F0AAE">
            <w:pPr>
              <w:rPr>
                <w:rFonts w:ascii="Arial" w:eastAsia="Times New Roman" w:hAnsi="Arial" w:cs="Arial"/>
                <w:color w:val="000000"/>
                <w:sz w:val="22"/>
                <w:szCs w:val="22"/>
              </w:rPr>
            </w:pPr>
            <w:r>
              <w:rPr>
                <w:rFonts w:ascii="Arial" w:eastAsia="Times New Roman" w:hAnsi="Arial" w:cs="Arial"/>
                <w:color w:val="000000"/>
                <w:sz w:val="22"/>
                <w:szCs w:val="22"/>
              </w:rPr>
              <w:t>202</w:t>
            </w:r>
            <w:r w:rsidR="00C455B0">
              <w:rPr>
                <w:rFonts w:ascii="Arial" w:eastAsia="Times New Roman" w:hAnsi="Arial" w:cs="Arial"/>
                <w:color w:val="000000"/>
                <w:sz w:val="22"/>
                <w:szCs w:val="22"/>
              </w:rPr>
              <w:t>2</w:t>
            </w:r>
          </w:p>
        </w:tc>
      </w:tr>
      <w:tr w:rsidR="004A48B3" w:rsidRPr="005837B8" w14:paraId="44AABF67" w14:textId="77777777" w:rsidTr="007E1C69">
        <w:trPr>
          <w:trHeight w:val="600"/>
        </w:trPr>
        <w:tc>
          <w:tcPr>
            <w:tcW w:w="180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0D1E0"/>
            <w:vAlign w:val="center"/>
          </w:tcPr>
          <w:p w14:paraId="746B382F" w14:textId="35B6B196" w:rsidR="004A48B3" w:rsidRPr="005837B8" w:rsidRDefault="005837B8" w:rsidP="001F0AAE">
            <w:pPr>
              <w:jc w:val="right"/>
              <w:rPr>
                <w:rFonts w:ascii="Arial" w:eastAsia="Times New Roman" w:hAnsi="Arial" w:cs="Arial"/>
                <w:b/>
                <w:bCs/>
                <w:sz w:val="22"/>
                <w:szCs w:val="22"/>
              </w:rPr>
            </w:pPr>
            <w:r w:rsidRPr="005837B8">
              <w:rPr>
                <w:rFonts w:ascii="Arial" w:eastAsia="Times New Roman" w:hAnsi="Arial" w:cs="Arial"/>
                <w:b/>
                <w:bCs/>
                <w:sz w:val="22"/>
                <w:szCs w:val="22"/>
              </w:rPr>
              <w:t>Directly</w:t>
            </w:r>
            <w:r w:rsidR="00460990"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 xml:space="preserve">responsible for </w:t>
            </w:r>
          </w:p>
        </w:tc>
        <w:tc>
          <w:tcPr>
            <w:tcW w:w="4820"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473C10" w14:textId="224EDC64" w:rsidR="00B41AC1" w:rsidRPr="00CB7452" w:rsidRDefault="0095698A" w:rsidP="00F2533B">
            <w:pPr>
              <w:rPr>
                <w:rFonts w:ascii="Arial" w:eastAsia="Times New Roman" w:hAnsi="Arial" w:cs="Arial"/>
                <w:color w:val="000000"/>
                <w:sz w:val="22"/>
                <w:szCs w:val="22"/>
              </w:rPr>
            </w:pPr>
            <w:r>
              <w:rPr>
                <w:rFonts w:ascii="Arial" w:eastAsia="Times New Roman" w:hAnsi="Arial" w:cs="Arial"/>
                <w:color w:val="000000"/>
                <w:sz w:val="22"/>
                <w:szCs w:val="22"/>
              </w:rPr>
              <w:t>No direct reports</w:t>
            </w:r>
            <w:r w:rsidR="00863822">
              <w:rPr>
                <w:rFonts w:ascii="Arial" w:eastAsia="Times New Roman" w:hAnsi="Arial" w:cs="Arial"/>
                <w:color w:val="000000"/>
                <w:sz w:val="22"/>
                <w:szCs w:val="22"/>
              </w:rPr>
              <w:t xml:space="preserve"> </w:t>
            </w:r>
          </w:p>
        </w:tc>
        <w:tc>
          <w:tcPr>
            <w:tcW w:w="2410" w:type="dxa"/>
            <w:tcBorders>
              <w:top w:val="nil"/>
              <w:left w:val="nil"/>
              <w:bottom w:val="single" w:sz="4" w:space="0" w:color="BFBFBF" w:themeColor="background1" w:themeShade="BF"/>
              <w:right w:val="single" w:sz="4" w:space="0" w:color="BFBFBF" w:themeColor="background1" w:themeShade="BF"/>
            </w:tcBorders>
            <w:shd w:val="clear" w:color="auto" w:fill="60D1E0"/>
            <w:vAlign w:val="center"/>
          </w:tcPr>
          <w:p w14:paraId="1004456F" w14:textId="61834E69" w:rsidR="004A48B3" w:rsidRPr="005837B8" w:rsidRDefault="004A48B3" w:rsidP="001F0AAE">
            <w:pPr>
              <w:rPr>
                <w:rFonts w:ascii="Arial" w:eastAsia="Times New Roman" w:hAnsi="Arial" w:cs="Arial"/>
                <w:b/>
                <w:color w:val="000000" w:themeColor="text1"/>
                <w:sz w:val="22"/>
                <w:szCs w:val="22"/>
              </w:rPr>
            </w:pPr>
          </w:p>
        </w:tc>
        <w:tc>
          <w:tcPr>
            <w:tcW w:w="2017"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576AD8" w14:textId="7670D409" w:rsidR="00511169" w:rsidRPr="00A52CEA" w:rsidRDefault="00511169" w:rsidP="001F0AAE">
            <w:pPr>
              <w:rPr>
                <w:rFonts w:ascii="Arial" w:eastAsia="Times New Roman" w:hAnsi="Arial" w:cs="Arial"/>
                <w:color w:val="000000"/>
                <w:sz w:val="22"/>
                <w:szCs w:val="22"/>
              </w:rPr>
            </w:pPr>
          </w:p>
        </w:tc>
      </w:tr>
      <w:tr w:rsidR="001F0AAE" w:rsidRPr="005837B8" w14:paraId="018763CE" w14:textId="77777777" w:rsidTr="2AA2500F">
        <w:trPr>
          <w:trHeight w:val="100"/>
        </w:trPr>
        <w:tc>
          <w:tcPr>
            <w:tcW w:w="1805" w:type="dxa"/>
            <w:tcBorders>
              <w:top w:val="nil"/>
              <w:left w:val="nil"/>
              <w:bottom w:val="nil"/>
              <w:right w:val="nil"/>
            </w:tcBorders>
            <w:shd w:val="clear" w:color="auto" w:fill="auto"/>
            <w:noWrap/>
            <w:vAlign w:val="bottom"/>
            <w:hideMark/>
          </w:tcPr>
          <w:p w14:paraId="7775C313" w14:textId="64496CC9" w:rsidR="007A6ED2" w:rsidRPr="005837B8" w:rsidRDefault="00EE4EBA" w:rsidP="00D668A7">
            <w:pPr>
              <w:rPr>
                <w:rFonts w:ascii="Arial" w:eastAsia="Times New Roman" w:hAnsi="Arial" w:cs="Arial"/>
                <w:color w:val="000000"/>
                <w:sz w:val="22"/>
                <w:szCs w:val="22"/>
              </w:rPr>
            </w:pPr>
            <w:r w:rsidRPr="005837B8">
              <w:rPr>
                <w:rFonts w:ascii="Arial" w:eastAsia="Times New Roman" w:hAnsi="Arial" w:cs="Arial"/>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5837B8" w:rsidRDefault="001F0AAE" w:rsidP="001F0AAE">
            <w:pPr>
              <w:rPr>
                <w:rFonts w:ascii="Arial" w:eastAsia="Times New Roman" w:hAnsi="Arial" w:cs="Arial"/>
                <w:sz w:val="22"/>
                <w:szCs w:val="22"/>
              </w:rPr>
            </w:pPr>
          </w:p>
        </w:tc>
      </w:tr>
      <w:tr w:rsidR="007A6ED2" w:rsidRPr="005837B8" w14:paraId="11D0BBF0" w14:textId="77777777" w:rsidTr="2AA2500F">
        <w:trPr>
          <w:trHeight w:val="100"/>
        </w:trPr>
        <w:tc>
          <w:tcPr>
            <w:tcW w:w="1805" w:type="dxa"/>
            <w:tcBorders>
              <w:top w:val="nil"/>
              <w:left w:val="nil"/>
              <w:bottom w:val="nil"/>
              <w:right w:val="nil"/>
            </w:tcBorders>
            <w:shd w:val="clear" w:color="auto" w:fill="auto"/>
            <w:noWrap/>
            <w:vAlign w:val="bottom"/>
          </w:tcPr>
          <w:p w14:paraId="418B45B1" w14:textId="77777777" w:rsidR="007A6ED2" w:rsidRPr="005837B8"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5837B8" w:rsidRDefault="007A6ED2" w:rsidP="00097BD9">
            <w:pPr>
              <w:rPr>
                <w:rFonts w:ascii="Arial" w:eastAsia="Times New Roman" w:hAnsi="Arial" w:cs="Arial"/>
                <w:sz w:val="22"/>
                <w:szCs w:val="22"/>
              </w:rPr>
            </w:pPr>
          </w:p>
        </w:tc>
      </w:tr>
      <w:tr w:rsidR="001F0AAE" w:rsidRPr="005837B8" w14:paraId="73F72B03" w14:textId="77777777" w:rsidTr="2AA2500F">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tcPr>
          <w:p w14:paraId="420C7BD3" w14:textId="12B5B48A" w:rsidR="001F0AAE" w:rsidRPr="005837B8" w:rsidRDefault="005837B8" w:rsidP="001F0AAE">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 xml:space="preserve">Overall team / department purpose </w:t>
            </w:r>
          </w:p>
        </w:tc>
      </w:tr>
      <w:tr w:rsidR="00885F7C" w:rsidRPr="005837B8" w14:paraId="76809E72" w14:textId="77777777" w:rsidTr="2AA2500F">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1525CB" w14:textId="3E57B649" w:rsidR="001903EE" w:rsidRDefault="001903EE" w:rsidP="001903EE">
            <w:pPr>
              <w:pStyle w:val="ListParagraph"/>
              <w:numPr>
                <w:ilvl w:val="0"/>
                <w:numId w:val="18"/>
              </w:numPr>
              <w:autoSpaceDE w:val="0"/>
              <w:autoSpaceDN w:val="0"/>
              <w:adjustRightInd w:val="0"/>
              <w:jc w:val="both"/>
              <w:rPr>
                <w:rFonts w:ascii="Arial" w:hAnsi="Arial" w:cs="Arial"/>
                <w:bCs/>
                <w:sz w:val="22"/>
                <w:szCs w:val="22"/>
              </w:rPr>
            </w:pPr>
            <w:r w:rsidRPr="001903EE">
              <w:rPr>
                <w:rFonts w:ascii="Arial" w:hAnsi="Arial" w:cs="Arial"/>
                <w:bCs/>
                <w:sz w:val="22"/>
                <w:szCs w:val="22"/>
              </w:rPr>
              <w:t>The Business Improvement function uses a range of project and process improvement tools and techniques to enable business improvement projects and other activities to enhance performance improvement and process efficiencies for the Group</w:t>
            </w:r>
            <w:r>
              <w:rPr>
                <w:rFonts w:ascii="Arial" w:hAnsi="Arial" w:cs="Arial"/>
                <w:bCs/>
                <w:sz w:val="22"/>
                <w:szCs w:val="22"/>
              </w:rPr>
              <w:t xml:space="preserve">. </w:t>
            </w:r>
          </w:p>
          <w:p w14:paraId="66DC5BB2" w14:textId="77777777" w:rsidR="00E52225" w:rsidRDefault="001903EE" w:rsidP="00BA1830">
            <w:pPr>
              <w:pStyle w:val="ListParagraph"/>
              <w:numPr>
                <w:ilvl w:val="0"/>
                <w:numId w:val="18"/>
              </w:numPr>
              <w:autoSpaceDE w:val="0"/>
              <w:autoSpaceDN w:val="0"/>
              <w:adjustRightInd w:val="0"/>
              <w:jc w:val="both"/>
              <w:rPr>
                <w:rFonts w:ascii="Arial" w:hAnsi="Arial" w:cs="Arial"/>
                <w:bCs/>
                <w:sz w:val="22"/>
                <w:szCs w:val="22"/>
              </w:rPr>
            </w:pPr>
            <w:r>
              <w:rPr>
                <w:rFonts w:ascii="Arial" w:hAnsi="Arial" w:cs="Arial"/>
                <w:bCs/>
                <w:sz w:val="22"/>
                <w:szCs w:val="22"/>
              </w:rPr>
              <w:t>The aim of this function is to ensure that</w:t>
            </w:r>
            <w:r w:rsidRPr="001903EE">
              <w:rPr>
                <w:rFonts w:ascii="Arial" w:hAnsi="Arial" w:cs="Arial"/>
                <w:bCs/>
                <w:sz w:val="22"/>
                <w:szCs w:val="22"/>
              </w:rPr>
              <w:t xml:space="preserve"> appropriate processes and procedures are continually in place to </w:t>
            </w:r>
            <w:r>
              <w:rPr>
                <w:rFonts w:ascii="Arial" w:hAnsi="Arial" w:cs="Arial"/>
                <w:bCs/>
                <w:sz w:val="22"/>
                <w:szCs w:val="22"/>
              </w:rPr>
              <w:t>enable</w:t>
            </w:r>
            <w:r w:rsidRPr="001903EE">
              <w:rPr>
                <w:rFonts w:ascii="Arial" w:hAnsi="Arial" w:cs="Arial"/>
                <w:bCs/>
                <w:sz w:val="22"/>
                <w:szCs w:val="22"/>
              </w:rPr>
              <w:t xml:space="preserve"> delivery of the overall strategically aligned change road map.  </w:t>
            </w:r>
          </w:p>
          <w:p w14:paraId="51EFC5B5" w14:textId="397F61EC" w:rsidR="001E1384" w:rsidRPr="001903EE" w:rsidRDefault="001E1384" w:rsidP="001E1384">
            <w:pPr>
              <w:pStyle w:val="ListParagraph"/>
              <w:autoSpaceDE w:val="0"/>
              <w:autoSpaceDN w:val="0"/>
              <w:adjustRightInd w:val="0"/>
              <w:ind w:left="360"/>
              <w:jc w:val="both"/>
              <w:rPr>
                <w:rFonts w:ascii="Arial" w:hAnsi="Arial" w:cs="Arial"/>
                <w:bCs/>
                <w:sz w:val="22"/>
                <w:szCs w:val="22"/>
              </w:rPr>
            </w:pPr>
          </w:p>
        </w:tc>
      </w:tr>
      <w:tr w:rsidR="00885F7C" w:rsidRPr="00D520FC" w14:paraId="7FFCF0BD" w14:textId="77777777" w:rsidTr="2AA2500F">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tcPr>
          <w:p w14:paraId="59CF47A8" w14:textId="4E3EDB47" w:rsidR="00885F7C" w:rsidRPr="00D520FC" w:rsidRDefault="005837B8" w:rsidP="00734610">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Key role priorities</w:t>
            </w:r>
          </w:p>
        </w:tc>
      </w:tr>
      <w:tr w:rsidR="002242F7" w:rsidRPr="00D520FC" w14:paraId="7FDDEA35" w14:textId="77777777" w:rsidTr="2AA2500F">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ADAD05" w14:textId="77777777" w:rsidR="000C4208" w:rsidRPr="000C4208" w:rsidRDefault="000C4208" w:rsidP="000C4208">
            <w:pPr>
              <w:pStyle w:val="ListParagraph"/>
              <w:numPr>
                <w:ilvl w:val="0"/>
                <w:numId w:val="28"/>
              </w:numPr>
              <w:jc w:val="both"/>
              <w:rPr>
                <w:rFonts w:ascii="Arial" w:hAnsi="Arial" w:cs="Arial"/>
              </w:rPr>
            </w:pPr>
            <w:r w:rsidRPr="000C4208">
              <w:rPr>
                <w:rFonts w:ascii="Arial" w:hAnsi="Arial" w:cs="Arial"/>
                <w:bCs/>
                <w:sz w:val="22"/>
                <w:szCs w:val="22"/>
              </w:rPr>
              <w:t>This role is responsible for</w:t>
            </w:r>
            <w:r w:rsidRPr="000C4208">
              <w:rPr>
                <w:rFonts w:ascii="Arial" w:hAnsi="Arial" w:cs="Arial"/>
              </w:rPr>
              <w:t xml:space="preserve"> </w:t>
            </w:r>
            <w:r w:rsidRPr="000C4208">
              <w:rPr>
                <w:rFonts w:ascii="Arial" w:hAnsi="Arial" w:cs="Arial"/>
                <w:sz w:val="22"/>
                <w:szCs w:val="22"/>
              </w:rPr>
              <w:t xml:space="preserve">overseeing the administration needs of the Group’s portfolio of projects and programmes.  </w:t>
            </w:r>
          </w:p>
          <w:p w14:paraId="30584798" w14:textId="13FDDC4D" w:rsidR="00BE051C" w:rsidRPr="001E1384" w:rsidRDefault="000C4208" w:rsidP="000C4208">
            <w:pPr>
              <w:pStyle w:val="ListParagraph"/>
              <w:numPr>
                <w:ilvl w:val="0"/>
                <w:numId w:val="28"/>
              </w:numPr>
              <w:jc w:val="both"/>
              <w:rPr>
                <w:rFonts w:ascii="Arial" w:hAnsi="Arial" w:cs="Arial"/>
              </w:rPr>
            </w:pPr>
            <w:r w:rsidRPr="000C4208">
              <w:rPr>
                <w:rFonts w:ascii="Arial" w:hAnsi="Arial" w:cs="Arial"/>
                <w:sz w:val="22"/>
                <w:szCs w:val="22"/>
              </w:rPr>
              <w:t xml:space="preserve">This involves supporting overall governance and management through coordinating the use of a common set of best practices, principles and templates for project management and supporting in the tracking of and reporting on projects and programmes across the Group. </w:t>
            </w:r>
            <w:r w:rsidR="00BF1DE1">
              <w:rPr>
                <w:rFonts w:ascii="Arial" w:hAnsi="Arial" w:cs="Arial"/>
                <w:sz w:val="22"/>
                <w:szCs w:val="22"/>
              </w:rPr>
              <w:t xml:space="preserve">In addition, </w:t>
            </w:r>
            <w:r w:rsidR="008D7441">
              <w:rPr>
                <w:rFonts w:ascii="Arial" w:hAnsi="Arial" w:cs="Arial"/>
                <w:sz w:val="22"/>
                <w:szCs w:val="22"/>
              </w:rPr>
              <w:t>supporting and coordinating project activities</w:t>
            </w:r>
            <w:r w:rsidR="00B442C3">
              <w:rPr>
                <w:rFonts w:ascii="Arial" w:hAnsi="Arial" w:cs="Arial"/>
                <w:sz w:val="22"/>
                <w:szCs w:val="22"/>
              </w:rPr>
              <w:t xml:space="preserve">. </w:t>
            </w:r>
          </w:p>
          <w:p w14:paraId="27E46405" w14:textId="2EB6A803" w:rsidR="001E1384" w:rsidRPr="000C4208" w:rsidRDefault="001E1384" w:rsidP="001E1384">
            <w:pPr>
              <w:pStyle w:val="ListParagraph"/>
              <w:ind w:left="360"/>
              <w:jc w:val="both"/>
              <w:rPr>
                <w:rFonts w:ascii="Arial" w:hAnsi="Arial" w:cs="Arial"/>
              </w:rPr>
            </w:pPr>
          </w:p>
        </w:tc>
      </w:tr>
      <w:tr w:rsidR="001F0AAE" w:rsidRPr="00D520FC" w14:paraId="4D5F3351" w14:textId="77777777" w:rsidTr="2AA2500F">
        <w:trPr>
          <w:trHeight w:val="537"/>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hideMark/>
          </w:tcPr>
          <w:p w14:paraId="3F4B789F" w14:textId="703652E4" w:rsidR="001F0AAE" w:rsidRPr="00D520FC" w:rsidRDefault="005837B8" w:rsidP="00201209">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 xml:space="preserve">Key working relationships </w:t>
            </w:r>
          </w:p>
        </w:tc>
      </w:tr>
      <w:tr w:rsidR="008A76A1" w:rsidRPr="00D520FC" w14:paraId="21C0FAA6" w14:textId="77777777" w:rsidTr="2AA2500F">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8718AFC" w14:textId="203EF99E" w:rsidR="001A7E3F" w:rsidRDefault="001A7E3F" w:rsidP="001A7E3F">
            <w:pPr>
              <w:pStyle w:val="ListParagraph"/>
              <w:numPr>
                <w:ilvl w:val="0"/>
                <w:numId w:val="29"/>
              </w:numPr>
              <w:rPr>
                <w:rFonts w:ascii="Arial" w:hAnsi="Arial" w:cs="Arial"/>
                <w:bCs/>
                <w:i/>
                <w:sz w:val="22"/>
                <w:szCs w:val="22"/>
              </w:rPr>
            </w:pPr>
            <w:r w:rsidRPr="001A7E3F">
              <w:rPr>
                <w:rFonts w:ascii="Arial" w:hAnsi="Arial" w:cs="Arial"/>
                <w:bCs/>
                <w:sz w:val="22"/>
                <w:szCs w:val="22"/>
              </w:rPr>
              <w:t xml:space="preserve">The role predominantly supports the work of colleagues within the Business Improvement Team but will interact with colleagues across the Group as required, </w:t>
            </w:r>
            <w:r w:rsidR="00362082" w:rsidRPr="001A7E3F">
              <w:rPr>
                <w:rFonts w:ascii="Arial" w:hAnsi="Arial" w:cs="Arial"/>
                <w:bCs/>
                <w:sz w:val="22"/>
                <w:szCs w:val="22"/>
              </w:rPr>
              <w:t>e.g.,</w:t>
            </w:r>
            <w:r w:rsidRPr="001A7E3F">
              <w:rPr>
                <w:rFonts w:ascii="Arial" w:hAnsi="Arial" w:cs="Arial"/>
                <w:bCs/>
                <w:sz w:val="22"/>
                <w:szCs w:val="22"/>
              </w:rPr>
              <w:t xml:space="preserve"> in attending project related meetings.</w:t>
            </w:r>
            <w:r w:rsidRPr="001A7E3F">
              <w:rPr>
                <w:rFonts w:ascii="Arial" w:hAnsi="Arial" w:cs="Arial"/>
                <w:bCs/>
                <w:i/>
                <w:sz w:val="22"/>
                <w:szCs w:val="22"/>
              </w:rPr>
              <w:t xml:space="preserve">  </w:t>
            </w:r>
          </w:p>
          <w:p w14:paraId="587F5134" w14:textId="77777777" w:rsidR="00B9110F" w:rsidRPr="001E1384" w:rsidRDefault="001A7E3F" w:rsidP="001A7E3F">
            <w:pPr>
              <w:pStyle w:val="ListParagraph"/>
              <w:numPr>
                <w:ilvl w:val="0"/>
                <w:numId w:val="29"/>
              </w:numPr>
              <w:rPr>
                <w:rFonts w:ascii="Arial" w:hAnsi="Arial" w:cs="Arial"/>
                <w:bCs/>
                <w:sz w:val="22"/>
                <w:szCs w:val="22"/>
              </w:rPr>
            </w:pPr>
            <w:r w:rsidRPr="001A7E3F">
              <w:rPr>
                <w:rFonts w:ascii="Arial" w:hAnsi="Arial" w:cs="Arial"/>
                <w:bCs/>
                <w:sz w:val="22"/>
                <w:szCs w:val="22"/>
              </w:rPr>
              <w:t>There may be a requirement for the role to work with external providers, e.g. software providers, on a project by project basis.</w:t>
            </w:r>
            <w:r w:rsidRPr="001A7E3F">
              <w:rPr>
                <w:rFonts w:ascii="Arial" w:hAnsi="Arial" w:cs="Arial"/>
                <w:bCs/>
                <w:i/>
                <w:sz w:val="22"/>
                <w:szCs w:val="22"/>
              </w:rPr>
              <w:t xml:space="preserve"> </w:t>
            </w:r>
          </w:p>
          <w:p w14:paraId="1C0E92B6" w14:textId="45BF5727" w:rsidR="001E1384" w:rsidRPr="00BA653D" w:rsidRDefault="001E1384" w:rsidP="001E1384">
            <w:pPr>
              <w:pStyle w:val="ListParagraph"/>
              <w:ind w:left="360"/>
              <w:rPr>
                <w:rFonts w:ascii="Arial" w:hAnsi="Arial" w:cs="Arial"/>
                <w:bCs/>
                <w:sz w:val="22"/>
                <w:szCs w:val="22"/>
              </w:rPr>
            </w:pPr>
          </w:p>
        </w:tc>
      </w:tr>
      <w:tr w:rsidR="001F0AAE" w:rsidRPr="00D520FC" w14:paraId="5495DCDF" w14:textId="77777777" w:rsidTr="2AA2500F">
        <w:trPr>
          <w:trHeight w:val="4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0D1E0"/>
            <w:vAlign w:val="center"/>
            <w:hideMark/>
          </w:tcPr>
          <w:p w14:paraId="19AE739C" w14:textId="37CB4A32" w:rsidR="001F0AAE" w:rsidRPr="00D520FC" w:rsidRDefault="005837B8" w:rsidP="001F0AAE">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Main duties &amp; responsibilities</w:t>
            </w:r>
          </w:p>
        </w:tc>
      </w:tr>
      <w:tr w:rsidR="00672D20" w:rsidRPr="00D520FC" w14:paraId="36F8CB7D" w14:textId="77777777" w:rsidTr="2AA2500F">
        <w:trPr>
          <w:trHeight w:val="1000"/>
        </w:trPr>
        <w:tc>
          <w:tcPr>
            <w:tcW w:w="110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8E6DC" w14:textId="6AE67B62" w:rsidR="00FD463F" w:rsidRPr="00461131" w:rsidRDefault="00FD463F" w:rsidP="00FD463F">
            <w:pPr>
              <w:numPr>
                <w:ilvl w:val="0"/>
                <w:numId w:val="30"/>
              </w:numPr>
              <w:ind w:left="360"/>
              <w:rPr>
                <w:rFonts w:ascii="Arial" w:hAnsi="Arial" w:cs="Arial"/>
                <w:sz w:val="22"/>
                <w:szCs w:val="22"/>
              </w:rPr>
            </w:pPr>
            <w:r>
              <w:rPr>
                <w:rFonts w:ascii="Arial" w:hAnsi="Arial" w:cs="Arial"/>
                <w:sz w:val="22"/>
                <w:szCs w:val="22"/>
              </w:rPr>
              <w:t>Assist all members of the Business Improvement team</w:t>
            </w:r>
            <w:r w:rsidRPr="00894FE4">
              <w:rPr>
                <w:rFonts w:ascii="Arial" w:hAnsi="Arial" w:cs="Arial"/>
                <w:i/>
                <w:sz w:val="22"/>
                <w:szCs w:val="22"/>
              </w:rPr>
              <w:t xml:space="preserve"> </w:t>
            </w:r>
            <w:r w:rsidRPr="00461131">
              <w:rPr>
                <w:rFonts w:ascii="Arial" w:hAnsi="Arial" w:cs="Arial"/>
                <w:sz w:val="22"/>
                <w:szCs w:val="22"/>
              </w:rPr>
              <w:t xml:space="preserve">by coordinating portfolio activities and initiatives to improve capability, </w:t>
            </w:r>
            <w:r>
              <w:rPr>
                <w:rFonts w:ascii="Arial" w:hAnsi="Arial" w:cs="Arial"/>
                <w:sz w:val="22"/>
                <w:szCs w:val="22"/>
              </w:rPr>
              <w:t xml:space="preserve">this </w:t>
            </w:r>
            <w:r w:rsidRPr="00461131">
              <w:rPr>
                <w:rFonts w:ascii="Arial" w:hAnsi="Arial" w:cs="Arial"/>
                <w:sz w:val="22"/>
                <w:szCs w:val="22"/>
              </w:rPr>
              <w:t>includ</w:t>
            </w:r>
            <w:r w:rsidR="00694826">
              <w:rPr>
                <w:rFonts w:ascii="Arial" w:hAnsi="Arial" w:cs="Arial"/>
                <w:sz w:val="22"/>
                <w:szCs w:val="22"/>
              </w:rPr>
              <w:t>es</w:t>
            </w:r>
            <w:r w:rsidRPr="00461131">
              <w:rPr>
                <w:rFonts w:ascii="Arial" w:hAnsi="Arial" w:cs="Arial"/>
                <w:sz w:val="22"/>
                <w:szCs w:val="22"/>
              </w:rPr>
              <w:t xml:space="preserve"> developing training material, communications and the analysis of information. </w:t>
            </w:r>
            <w:r>
              <w:rPr>
                <w:rFonts w:ascii="Arial" w:hAnsi="Arial" w:cs="Arial"/>
                <w:sz w:val="22"/>
                <w:szCs w:val="22"/>
              </w:rPr>
              <w:t xml:space="preserve"> </w:t>
            </w:r>
          </w:p>
          <w:p w14:paraId="355D70EC"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Organise and schedule programme and project meetings with Boards, Steering Groups, Project Managers and other stakeholders. Support preparation of materials for meetings and ensure distribution in a timely manner. </w:t>
            </w:r>
          </w:p>
          <w:p w14:paraId="5CC1DB6F"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Assist the Head of Business Improvement in compiling Portfolio status reports. </w:t>
            </w:r>
          </w:p>
          <w:p w14:paraId="140C1907"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Maintain an accurate portfolio plan. </w:t>
            </w:r>
          </w:p>
          <w:p w14:paraId="2F28E401"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Regularly update programme risks, assumptions, issues and dependencies (RAID) logs.</w:t>
            </w:r>
          </w:p>
          <w:p w14:paraId="4EBFD89F"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Support the Head of Business Improvement in completing project reviews.  </w:t>
            </w:r>
          </w:p>
          <w:p w14:paraId="30E638EF" w14:textId="43A82FB9"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Maintain </w:t>
            </w:r>
            <w:r w:rsidR="002D7467">
              <w:rPr>
                <w:rFonts w:ascii="Arial" w:hAnsi="Arial" w:cs="Arial"/>
                <w:sz w:val="22"/>
                <w:szCs w:val="22"/>
              </w:rPr>
              <w:t>team</w:t>
            </w:r>
            <w:r w:rsidRPr="00461131">
              <w:rPr>
                <w:rFonts w:ascii="Arial" w:hAnsi="Arial" w:cs="Arial"/>
                <w:sz w:val="22"/>
                <w:szCs w:val="22"/>
              </w:rPr>
              <w:t xml:space="preserve"> documentation and knowledge management across all </w:t>
            </w:r>
            <w:r w:rsidR="002D7467">
              <w:rPr>
                <w:rFonts w:ascii="Arial" w:hAnsi="Arial" w:cs="Arial"/>
                <w:sz w:val="22"/>
                <w:szCs w:val="22"/>
              </w:rPr>
              <w:t>project management</w:t>
            </w:r>
            <w:r w:rsidRPr="00461131">
              <w:rPr>
                <w:rFonts w:ascii="Arial" w:hAnsi="Arial" w:cs="Arial"/>
                <w:sz w:val="22"/>
                <w:szCs w:val="22"/>
              </w:rPr>
              <w:t xml:space="preserve"> systems and processes. </w:t>
            </w:r>
          </w:p>
          <w:p w14:paraId="0B22F541"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Coordinate collection of feedback from the business in relation to PMO products / services e.g. project templates, governance processes. </w:t>
            </w:r>
          </w:p>
          <w:p w14:paraId="57277C94"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Support the Head of Business Impro</w:t>
            </w:r>
            <w:r>
              <w:rPr>
                <w:rFonts w:ascii="Arial" w:hAnsi="Arial" w:cs="Arial"/>
                <w:sz w:val="22"/>
                <w:szCs w:val="22"/>
              </w:rPr>
              <w:t>vement with resource management and</w:t>
            </w:r>
            <w:r w:rsidRPr="00461131">
              <w:rPr>
                <w:rFonts w:ascii="Arial" w:hAnsi="Arial" w:cs="Arial"/>
                <w:sz w:val="22"/>
                <w:szCs w:val="22"/>
              </w:rPr>
              <w:t xml:space="preserve"> benefit tracking, including maintaining a Portfolio benefits tracker.</w:t>
            </w:r>
          </w:p>
          <w:p w14:paraId="20E31BED"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Attend project scoping, requirements and lessons learnt workshops as required and collate action points. </w:t>
            </w:r>
          </w:p>
          <w:p w14:paraId="43B304A0" w14:textId="0BC1FA6F" w:rsidR="00FD463F"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Support with all Portfolio management administration tasks. </w:t>
            </w:r>
          </w:p>
          <w:p w14:paraId="2BB1239B" w14:textId="51CDB2E6" w:rsidR="00D34F22" w:rsidRPr="00461131" w:rsidRDefault="00D34F22" w:rsidP="00FD463F">
            <w:pPr>
              <w:numPr>
                <w:ilvl w:val="0"/>
                <w:numId w:val="30"/>
              </w:numPr>
              <w:ind w:left="360"/>
              <w:rPr>
                <w:rFonts w:ascii="Arial" w:hAnsi="Arial" w:cs="Arial"/>
                <w:sz w:val="22"/>
                <w:szCs w:val="22"/>
              </w:rPr>
            </w:pPr>
            <w:r>
              <w:rPr>
                <w:rFonts w:ascii="Arial" w:hAnsi="Arial" w:cs="Arial"/>
                <w:sz w:val="22"/>
                <w:szCs w:val="22"/>
              </w:rPr>
              <w:t xml:space="preserve">Support </w:t>
            </w:r>
            <w:r w:rsidR="009B5097">
              <w:rPr>
                <w:rFonts w:ascii="Arial" w:hAnsi="Arial" w:cs="Arial"/>
                <w:sz w:val="22"/>
                <w:szCs w:val="22"/>
              </w:rPr>
              <w:t xml:space="preserve">and coordinate project activities. </w:t>
            </w:r>
          </w:p>
          <w:p w14:paraId="45C54A70"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Take minutes at meetings and capture decisions, actions and RAIDs and update PMO systems accordingly. </w:t>
            </w:r>
          </w:p>
          <w:p w14:paraId="3CC57C23" w14:textId="77777777" w:rsidR="00FD463F" w:rsidRPr="00461131" w:rsidRDefault="00FD463F" w:rsidP="00FD463F">
            <w:pPr>
              <w:numPr>
                <w:ilvl w:val="0"/>
                <w:numId w:val="30"/>
              </w:numPr>
              <w:ind w:left="360"/>
              <w:rPr>
                <w:rFonts w:ascii="Arial" w:hAnsi="Arial" w:cs="Arial"/>
                <w:sz w:val="22"/>
                <w:szCs w:val="22"/>
              </w:rPr>
            </w:pPr>
            <w:r w:rsidRPr="00461131">
              <w:rPr>
                <w:rFonts w:ascii="Arial" w:hAnsi="Arial" w:cs="Arial"/>
                <w:sz w:val="22"/>
                <w:szCs w:val="22"/>
              </w:rPr>
              <w:t xml:space="preserve">Maintain processes to ensure project management documentation, reports and plans are accurate and complete. </w:t>
            </w:r>
          </w:p>
          <w:p w14:paraId="7F380F32" w14:textId="77777777" w:rsidR="00FD463F" w:rsidRPr="00461131" w:rsidRDefault="00FD463F" w:rsidP="00FD463F">
            <w:pPr>
              <w:numPr>
                <w:ilvl w:val="0"/>
                <w:numId w:val="2"/>
              </w:numPr>
              <w:autoSpaceDE w:val="0"/>
              <w:autoSpaceDN w:val="0"/>
              <w:adjustRightInd w:val="0"/>
              <w:ind w:left="360"/>
              <w:jc w:val="both"/>
              <w:rPr>
                <w:rFonts w:ascii="Arial" w:hAnsi="Arial" w:cs="Arial"/>
                <w:b/>
                <w:bCs/>
                <w:sz w:val="20"/>
                <w:szCs w:val="20"/>
              </w:rPr>
            </w:pPr>
            <w:r w:rsidRPr="00461131">
              <w:rPr>
                <w:rFonts w:ascii="Arial" w:hAnsi="Arial" w:cs="Arial"/>
                <w:sz w:val="22"/>
                <w:szCs w:val="22"/>
              </w:rPr>
              <w:t xml:space="preserve">Track and report on project portfolio performance, providing a real-time, </w:t>
            </w:r>
            <w:proofErr w:type="gramStart"/>
            <w:r w:rsidRPr="00461131">
              <w:rPr>
                <w:rFonts w:ascii="Arial" w:hAnsi="Arial" w:cs="Arial"/>
                <w:sz w:val="22"/>
                <w:szCs w:val="22"/>
              </w:rPr>
              <w:t>comprehensive</w:t>
            </w:r>
            <w:proofErr w:type="gramEnd"/>
            <w:r w:rsidRPr="00461131">
              <w:rPr>
                <w:rFonts w:ascii="Arial" w:hAnsi="Arial" w:cs="Arial"/>
                <w:sz w:val="22"/>
                <w:szCs w:val="22"/>
              </w:rPr>
              <w:t xml:space="preserve"> and prioritised view of all programmes and projects.</w:t>
            </w:r>
          </w:p>
          <w:p w14:paraId="74A34772" w14:textId="1AC32B2E" w:rsidR="00A71870" w:rsidRPr="002334B6" w:rsidRDefault="00A77EBF" w:rsidP="002334B6">
            <w:pPr>
              <w:pStyle w:val="ListParagraph"/>
              <w:numPr>
                <w:ilvl w:val="0"/>
                <w:numId w:val="2"/>
              </w:numPr>
              <w:autoSpaceDE w:val="0"/>
              <w:autoSpaceDN w:val="0"/>
              <w:adjustRightInd w:val="0"/>
              <w:ind w:left="360"/>
              <w:jc w:val="both"/>
              <w:rPr>
                <w:rFonts w:ascii="Arial" w:hAnsi="Arial" w:cs="Arial"/>
                <w:bCs/>
                <w:sz w:val="22"/>
                <w:szCs w:val="22"/>
              </w:rPr>
            </w:pPr>
            <w:r w:rsidRPr="002334B6">
              <w:rPr>
                <w:rFonts w:ascii="Arial" w:hAnsi="Arial" w:cs="Arial"/>
                <w:bCs/>
                <w:sz w:val="22"/>
                <w:szCs w:val="22"/>
              </w:rPr>
              <w:t xml:space="preserve">Complete any other tasks as commensurate with the level and nature of the post as delegated by the role’s line manager. </w:t>
            </w:r>
          </w:p>
        </w:tc>
      </w:tr>
    </w:tbl>
    <w:p w14:paraId="33926F2D" w14:textId="3EB90329" w:rsidR="00854A89" w:rsidRPr="00D520FC" w:rsidRDefault="00854A89" w:rsidP="00B7390F">
      <w:pPr>
        <w:pStyle w:val="Subtitle"/>
        <w:spacing w:before="120" w:after="120"/>
        <w:ind w:right="888"/>
        <w:jc w:val="left"/>
        <w:rPr>
          <w:rFonts w:ascii="Arial" w:hAnsi="Arial" w:cs="Arial"/>
          <w:b w:val="0"/>
          <w:bCs/>
          <w:color w:val="FFFFFF"/>
          <w:sz w:val="22"/>
          <w:szCs w:val="22"/>
        </w:rPr>
      </w:pPr>
    </w:p>
    <w:tbl>
      <w:tblPr>
        <w:tblW w:w="11052" w:type="dxa"/>
        <w:tblLook w:val="04A0" w:firstRow="1" w:lastRow="0" w:firstColumn="1" w:lastColumn="0" w:noHBand="0" w:noVBand="1"/>
      </w:tblPr>
      <w:tblGrid>
        <w:gridCol w:w="11052"/>
      </w:tblGrid>
      <w:tr w:rsidR="002632C1" w:rsidRPr="00D520FC" w14:paraId="18A1C974" w14:textId="77777777" w:rsidTr="005837B8">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6DFDCBC" w:rsidR="002632C1" w:rsidRPr="00D520FC" w:rsidRDefault="005837B8" w:rsidP="00065ABC">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Key measures of success</w:t>
            </w:r>
          </w:p>
        </w:tc>
      </w:tr>
      <w:tr w:rsidR="002632C1" w:rsidRPr="00D520FC" w14:paraId="1E018F94" w14:textId="77777777" w:rsidTr="00E52225">
        <w:trPr>
          <w:trHeight w:val="1045"/>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E98F967" w14:textId="77777777" w:rsidR="00EF0C2C" w:rsidRDefault="00EF0C2C" w:rsidP="00EF0C2C">
            <w:pPr>
              <w:pStyle w:val="NoSpacing"/>
              <w:ind w:left="360"/>
              <w:rPr>
                <w:rFonts w:ascii="Arial" w:hAnsi="Arial" w:cs="Arial"/>
              </w:rPr>
            </w:pPr>
          </w:p>
          <w:p w14:paraId="71C6C4B3" w14:textId="77777777" w:rsidR="0098131A" w:rsidRPr="00AE4496" w:rsidRDefault="0098131A" w:rsidP="0098131A">
            <w:pPr>
              <w:pStyle w:val="NoSpacing"/>
              <w:numPr>
                <w:ilvl w:val="0"/>
                <w:numId w:val="16"/>
              </w:numPr>
              <w:rPr>
                <w:rFonts w:ascii="Arial" w:hAnsi="Arial" w:cs="Arial"/>
              </w:rPr>
            </w:pPr>
            <w:r w:rsidRPr="00AE4496">
              <w:rPr>
                <w:rFonts w:ascii="Arial" w:hAnsi="Arial" w:cs="Arial"/>
              </w:rPr>
              <w:t>Portfolio of programmes and projects are coordinated</w:t>
            </w:r>
            <w:r w:rsidRPr="00AE4496">
              <w:rPr>
                <w:rFonts w:ascii="Franklin Gothic Book" w:hAnsi="Franklin Gothic Book"/>
              </w:rPr>
              <w:t xml:space="preserve"> </w:t>
            </w:r>
            <w:r w:rsidRPr="00AE4496">
              <w:rPr>
                <w:rFonts w:ascii="Arial" w:hAnsi="Arial" w:cs="Arial"/>
              </w:rPr>
              <w:t xml:space="preserve">effectively and delivery optimised. </w:t>
            </w:r>
          </w:p>
          <w:p w14:paraId="7174F16C" w14:textId="77777777" w:rsidR="0098131A" w:rsidRPr="00AE4496" w:rsidRDefault="0098131A" w:rsidP="0098131A">
            <w:pPr>
              <w:pStyle w:val="NoSpacing"/>
              <w:numPr>
                <w:ilvl w:val="0"/>
                <w:numId w:val="16"/>
              </w:numPr>
              <w:rPr>
                <w:rFonts w:ascii="Arial" w:hAnsi="Arial" w:cs="Arial"/>
              </w:rPr>
            </w:pPr>
            <w:r w:rsidRPr="00AE4496">
              <w:rPr>
                <w:rFonts w:ascii="Arial" w:hAnsi="Arial" w:cs="Arial"/>
              </w:rPr>
              <w:t xml:space="preserve">Relationships with key stakeholders are developed and maintained to ensure the smooth delivery of the portfolio.  </w:t>
            </w:r>
          </w:p>
          <w:p w14:paraId="2E5EB9BE" w14:textId="5B9152AF" w:rsidR="0098131A" w:rsidRPr="00AE4496" w:rsidRDefault="0098131A" w:rsidP="0098131A">
            <w:pPr>
              <w:pStyle w:val="NoSpacing"/>
              <w:numPr>
                <w:ilvl w:val="0"/>
                <w:numId w:val="16"/>
              </w:numPr>
              <w:rPr>
                <w:rFonts w:ascii="Arial" w:hAnsi="Arial" w:cs="Arial"/>
              </w:rPr>
            </w:pPr>
            <w:r w:rsidRPr="00AE4496">
              <w:rPr>
                <w:rFonts w:ascii="Arial" w:hAnsi="Arial" w:cs="Arial"/>
              </w:rPr>
              <w:t>Adherence to the project methodology and governance processes.</w:t>
            </w:r>
          </w:p>
          <w:p w14:paraId="03086B18" w14:textId="742B540E" w:rsidR="0098131A" w:rsidRPr="00AE4496" w:rsidRDefault="0098131A" w:rsidP="0098131A">
            <w:pPr>
              <w:pStyle w:val="NoSpacing"/>
              <w:numPr>
                <w:ilvl w:val="0"/>
                <w:numId w:val="16"/>
              </w:numPr>
              <w:rPr>
                <w:rFonts w:ascii="Arial" w:hAnsi="Arial" w:cs="Arial"/>
              </w:rPr>
            </w:pPr>
            <w:r>
              <w:rPr>
                <w:rFonts w:ascii="Arial" w:hAnsi="Arial" w:cs="Arial"/>
              </w:rPr>
              <w:t>Provision of</w:t>
            </w:r>
            <w:r w:rsidRPr="00AE4496">
              <w:rPr>
                <w:rFonts w:ascii="Arial" w:hAnsi="Arial" w:cs="Arial"/>
              </w:rPr>
              <w:t xml:space="preserve"> accurate and timely data and information in relation to the portfolio. </w:t>
            </w:r>
          </w:p>
          <w:p w14:paraId="75012C9D" w14:textId="6D468F81" w:rsidR="0098131A" w:rsidRPr="00AE4496" w:rsidRDefault="0098131A" w:rsidP="0098131A">
            <w:pPr>
              <w:pStyle w:val="NoSpacing"/>
              <w:numPr>
                <w:ilvl w:val="0"/>
                <w:numId w:val="16"/>
              </w:numPr>
              <w:rPr>
                <w:rFonts w:ascii="Arial" w:hAnsi="Arial" w:cs="Arial"/>
                <w:bCs/>
              </w:rPr>
            </w:pPr>
            <w:r>
              <w:rPr>
                <w:rFonts w:ascii="Arial" w:hAnsi="Arial" w:cs="Arial"/>
              </w:rPr>
              <w:t>Provision of</w:t>
            </w:r>
            <w:r w:rsidRPr="00AE4496">
              <w:rPr>
                <w:rFonts w:ascii="Arial" w:hAnsi="Arial" w:cs="Arial"/>
              </w:rPr>
              <w:t xml:space="preserve"> accurate and timely performance monitoring data and information. </w:t>
            </w:r>
          </w:p>
          <w:p w14:paraId="1B8A26DC" w14:textId="6D1AE433" w:rsidR="002632C1" w:rsidRPr="00D74549" w:rsidRDefault="002632C1" w:rsidP="0098131A">
            <w:pPr>
              <w:pStyle w:val="NoSpacing"/>
              <w:ind w:left="720"/>
              <w:rPr>
                <w:rFonts w:cs="Arial"/>
                <w:bCs/>
              </w:rPr>
            </w:pPr>
          </w:p>
        </w:tc>
      </w:tr>
    </w:tbl>
    <w:p w14:paraId="7DCD73FE" w14:textId="77777777" w:rsidR="00436E28" w:rsidRPr="00DA1A70" w:rsidRDefault="00436E28" w:rsidP="002C3D30">
      <w:pPr>
        <w:spacing w:after="200" w:line="276" w:lineRule="auto"/>
        <w:rPr>
          <w:rFonts w:ascii="Arial" w:eastAsia="Calibri" w:hAnsi="Arial" w:cs="Arial"/>
          <w:b/>
          <w:bCs/>
          <w:color w:val="001689"/>
          <w:sz w:val="16"/>
          <w:szCs w:val="16"/>
        </w:rPr>
      </w:pPr>
    </w:p>
    <w:tbl>
      <w:tblPr>
        <w:tblStyle w:val="TableGrid"/>
        <w:tblW w:w="0" w:type="auto"/>
        <w:tblLayout w:type="fixed"/>
        <w:tblLook w:val="04A0" w:firstRow="1" w:lastRow="0" w:firstColumn="1" w:lastColumn="0" w:noHBand="0" w:noVBand="1"/>
      </w:tblPr>
      <w:tblGrid>
        <w:gridCol w:w="11055"/>
      </w:tblGrid>
      <w:tr w:rsidR="00DA1A70" w14:paraId="54118938" w14:textId="77777777" w:rsidTr="00FC74EE">
        <w:trPr>
          <w:trHeight w:val="555"/>
        </w:trPr>
        <w:tc>
          <w:tcPr>
            <w:tcW w:w="11055" w:type="dxa"/>
            <w:tcBorders>
              <w:top w:val="nil"/>
              <w:left w:val="nil"/>
              <w:bottom w:val="nil"/>
              <w:right w:val="nil"/>
            </w:tcBorders>
            <w:shd w:val="clear" w:color="auto" w:fill="60D1E0"/>
          </w:tcPr>
          <w:p w14:paraId="774CB03A" w14:textId="77777777" w:rsidR="00DA1A70" w:rsidRDefault="00DA1A70" w:rsidP="00FC74EE">
            <w:pPr>
              <w:jc w:val="center"/>
            </w:pPr>
            <w:r w:rsidRPr="523347E1">
              <w:rPr>
                <w:rFonts w:ascii="Arial" w:eastAsia="Arial" w:hAnsi="Arial" w:cs="Arial"/>
                <w:b/>
                <w:bCs/>
                <w:sz w:val="22"/>
                <w:szCs w:val="22"/>
              </w:rPr>
              <w:t xml:space="preserve">General </w:t>
            </w:r>
          </w:p>
        </w:tc>
      </w:tr>
    </w:tbl>
    <w:p w14:paraId="3FCA15C4" w14:textId="77777777" w:rsidR="00DA1A70" w:rsidRDefault="00DA1A70" w:rsidP="00DA1A70">
      <w:pPr>
        <w:rPr>
          <w:rFonts w:ascii="Arial" w:eastAsia="Arial" w:hAnsi="Arial" w:cs="Arial"/>
          <w:sz w:val="22"/>
          <w:szCs w:val="22"/>
        </w:rPr>
      </w:pPr>
    </w:p>
    <w:p w14:paraId="46B1D3AC" w14:textId="77777777" w:rsidR="00DA1A70" w:rsidRDefault="00DA1A70" w:rsidP="00DA1A70">
      <w:r w:rsidRPr="523347E1">
        <w:rPr>
          <w:rFonts w:ascii="Arial" w:eastAsia="Arial" w:hAnsi="Arial" w:cs="Arial"/>
          <w:sz w:val="22"/>
          <w:szCs w:val="22"/>
        </w:rPr>
        <w:t xml:space="preserve">All employees are expected to: </w:t>
      </w:r>
    </w:p>
    <w:p w14:paraId="2F1254A9" w14:textId="77777777" w:rsidR="00DA1A70" w:rsidRDefault="00DA1A70" w:rsidP="00DA1A70">
      <w:pPr>
        <w:rPr>
          <w:rFonts w:ascii="Arial" w:eastAsia="Arial" w:hAnsi="Arial" w:cs="Arial"/>
          <w:sz w:val="22"/>
          <w:szCs w:val="22"/>
        </w:rPr>
      </w:pPr>
    </w:p>
    <w:p w14:paraId="6D46B5CD"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Ensure that our Customers are at the heart of everything we do and act at all times in accordance with our Values and Behaviours. </w:t>
      </w:r>
    </w:p>
    <w:p w14:paraId="4CB97494"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Carry out all duties in the context of, and in compliance with, the Group’s commitment to equality and diversity, leading by example and contributing to an inclusive culture.</w:t>
      </w:r>
      <w:r w:rsidRPr="523347E1">
        <w:rPr>
          <w:rFonts w:ascii="Arial" w:eastAsia="Arial" w:hAnsi="Arial" w:cs="Arial"/>
          <w:i/>
          <w:iCs/>
          <w:sz w:val="22"/>
          <w:szCs w:val="22"/>
          <w:lang w:val="en-US"/>
        </w:rPr>
        <w:t xml:space="preserve"> </w:t>
      </w:r>
    </w:p>
    <w:p w14:paraId="60AB8E03"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Take responsibility for your own health and safety and that of your colleagues in accordance with the Health &amp; Safety at Work Act by following the Group’s Health and Safety policies and procedures at all times. </w:t>
      </w:r>
    </w:p>
    <w:p w14:paraId="3073E016"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proofErr w:type="gramStart"/>
      <w:r w:rsidRPr="523347E1">
        <w:rPr>
          <w:rFonts w:ascii="Arial" w:eastAsia="Arial" w:hAnsi="Arial" w:cs="Arial"/>
          <w:sz w:val="22"/>
          <w:szCs w:val="22"/>
          <w:lang w:val="en-US"/>
        </w:rPr>
        <w:t>Adhere to all Group policies at all times</w:t>
      </w:r>
      <w:proofErr w:type="gramEnd"/>
      <w:r w:rsidRPr="523347E1">
        <w:rPr>
          <w:rFonts w:ascii="Arial" w:eastAsia="Arial" w:hAnsi="Arial" w:cs="Arial"/>
          <w:sz w:val="22"/>
          <w:szCs w:val="22"/>
          <w:lang w:val="en-US"/>
        </w:rPr>
        <w:t xml:space="preserve">. </w:t>
      </w:r>
    </w:p>
    <w:p w14:paraId="6868720C"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Understand and demonstrate empathy with the social aims of the Group. </w:t>
      </w:r>
    </w:p>
    <w:p w14:paraId="09EC3032"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Ensure compliance with all legal obligations concerning the protection of data concerning </w:t>
      </w:r>
    </w:p>
    <w:p w14:paraId="4501AEFA" w14:textId="77777777" w:rsidR="00DA1A70" w:rsidRDefault="00DA1A70" w:rsidP="00933414">
      <w:pPr>
        <w:ind w:left="810" w:right="407"/>
        <w:jc w:val="both"/>
      </w:pPr>
      <w:r w:rsidRPr="523347E1">
        <w:rPr>
          <w:rFonts w:ascii="Arial" w:eastAsia="Arial" w:hAnsi="Arial" w:cs="Arial"/>
          <w:sz w:val="22"/>
          <w:szCs w:val="22"/>
        </w:rPr>
        <w:t>employees, customers and third parties.</w:t>
      </w:r>
    </w:p>
    <w:p w14:paraId="6CA28B3A"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Be prepared to have some reasonable flexibility of working hours as necessary to meet the requirements of the job. </w:t>
      </w:r>
    </w:p>
    <w:p w14:paraId="32C42B2E"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Adopt a proactive approach to identify and mitigate risks to each business area by informing your line manager to enable the risk register to be updated, thus minimising the Group’s existing and future risks.</w:t>
      </w:r>
    </w:p>
    <w:p w14:paraId="2AB947F9"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Be prepared to work in a variety of locations as required, including premises not directly under the control of the Group. </w:t>
      </w:r>
    </w:p>
    <w:p w14:paraId="210AE124" w14:textId="77777777" w:rsidR="00DA1A70" w:rsidRDefault="00DA1A70" w:rsidP="00933414">
      <w:pPr>
        <w:pStyle w:val="ListParagraph"/>
        <w:numPr>
          <w:ilvl w:val="0"/>
          <w:numId w:val="31"/>
        </w:numPr>
        <w:ind w:left="810" w:right="407"/>
        <w:rPr>
          <w:rFonts w:asciiTheme="minorHAnsi" w:eastAsiaTheme="minorEastAsia" w:hAnsiTheme="minorHAnsi" w:cstheme="minorBidi"/>
          <w:sz w:val="22"/>
          <w:szCs w:val="22"/>
        </w:rPr>
      </w:pPr>
      <w:r w:rsidRPr="523347E1">
        <w:rPr>
          <w:rFonts w:ascii="Arial" w:eastAsia="Arial" w:hAnsi="Arial" w:cs="Arial"/>
          <w:sz w:val="22"/>
          <w:szCs w:val="22"/>
          <w:lang w:val="en-US"/>
        </w:rPr>
        <w:t xml:space="preserve">Demonstrate a willingness to undertake ongoing training as appropriate for ongoing personal and professional development and in line with the Group’s commitment to continuous improvement; demonstrate ongoing continuing professional development and take responsibility for identifying own development needs and actions to address these where appropriate. </w:t>
      </w:r>
    </w:p>
    <w:p w14:paraId="396BF912" w14:textId="275B1028" w:rsidR="00DA1A70" w:rsidRDefault="00DA1A70" w:rsidP="00DA1A70">
      <w:pPr>
        <w:rPr>
          <w:rFonts w:ascii="Times New Roman" w:eastAsia="Times New Roman" w:hAnsi="Times New Roman" w:cs="Times New Roman"/>
          <w:sz w:val="20"/>
          <w:szCs w:val="20"/>
        </w:rPr>
      </w:pPr>
    </w:p>
    <w:p w14:paraId="6B87A752" w14:textId="4E2AD7FE" w:rsidR="001E1384" w:rsidRDefault="001E1384" w:rsidP="00DA1A70">
      <w:pPr>
        <w:rPr>
          <w:rFonts w:ascii="Times New Roman" w:eastAsia="Times New Roman" w:hAnsi="Times New Roman" w:cs="Times New Roman"/>
          <w:sz w:val="20"/>
          <w:szCs w:val="20"/>
        </w:rPr>
      </w:pPr>
    </w:p>
    <w:p w14:paraId="5CAD17FE" w14:textId="777E5A9D" w:rsidR="001E1384" w:rsidRDefault="001E1384" w:rsidP="00DA1A70">
      <w:pPr>
        <w:rPr>
          <w:rFonts w:ascii="Times New Roman" w:eastAsia="Times New Roman" w:hAnsi="Times New Roman" w:cs="Times New Roman"/>
          <w:sz w:val="20"/>
          <w:szCs w:val="20"/>
        </w:rPr>
      </w:pPr>
    </w:p>
    <w:p w14:paraId="45673617" w14:textId="2392F057" w:rsidR="001E1384" w:rsidRDefault="001E1384" w:rsidP="00DA1A70">
      <w:pPr>
        <w:rPr>
          <w:rFonts w:ascii="Times New Roman" w:eastAsia="Times New Roman" w:hAnsi="Times New Roman" w:cs="Times New Roman"/>
          <w:sz w:val="20"/>
          <w:szCs w:val="20"/>
        </w:rPr>
      </w:pPr>
    </w:p>
    <w:p w14:paraId="41483534" w14:textId="1EE225A2" w:rsidR="001E1384" w:rsidRDefault="001E1384" w:rsidP="00DA1A70">
      <w:pPr>
        <w:rPr>
          <w:rFonts w:ascii="Times New Roman" w:eastAsia="Times New Roman" w:hAnsi="Times New Roman" w:cs="Times New Roman"/>
          <w:sz w:val="20"/>
          <w:szCs w:val="20"/>
        </w:rPr>
      </w:pPr>
    </w:p>
    <w:p w14:paraId="64CA6EFF" w14:textId="451120DA" w:rsidR="001E1384" w:rsidRDefault="001E1384" w:rsidP="00DA1A70">
      <w:pPr>
        <w:rPr>
          <w:rFonts w:ascii="Times New Roman" w:eastAsia="Times New Roman" w:hAnsi="Times New Roman" w:cs="Times New Roman"/>
          <w:sz w:val="20"/>
          <w:szCs w:val="20"/>
        </w:rPr>
      </w:pPr>
    </w:p>
    <w:p w14:paraId="3D261A78" w14:textId="77777777" w:rsidR="001E1384" w:rsidRDefault="001E1384" w:rsidP="00DA1A70">
      <w:pPr>
        <w:rPr>
          <w:rFonts w:ascii="Times New Roman" w:eastAsia="Times New Roman" w:hAnsi="Times New Roman" w:cs="Times New Roman"/>
          <w:sz w:val="20"/>
          <w:szCs w:val="20"/>
        </w:rPr>
      </w:pPr>
    </w:p>
    <w:tbl>
      <w:tblPr>
        <w:tblStyle w:val="TableGrid"/>
        <w:tblW w:w="0" w:type="auto"/>
        <w:tblInd w:w="705" w:type="dxa"/>
        <w:tblLayout w:type="fixed"/>
        <w:tblLook w:val="04A0" w:firstRow="1" w:lastRow="0" w:firstColumn="1" w:lastColumn="0" w:noHBand="0" w:noVBand="1"/>
      </w:tblPr>
      <w:tblGrid>
        <w:gridCol w:w="3570"/>
        <w:gridCol w:w="5925"/>
      </w:tblGrid>
      <w:tr w:rsidR="00DA1A70" w14:paraId="517B1F8A" w14:textId="77777777" w:rsidTr="00FC74EE">
        <w:tc>
          <w:tcPr>
            <w:tcW w:w="9495" w:type="dxa"/>
            <w:gridSpan w:val="2"/>
            <w:tcBorders>
              <w:top w:val="single" w:sz="8" w:space="0" w:color="auto"/>
              <w:left w:val="single" w:sz="8" w:space="0" w:color="auto"/>
              <w:bottom w:val="single" w:sz="8" w:space="0" w:color="auto"/>
              <w:right w:val="single" w:sz="8" w:space="0" w:color="auto"/>
            </w:tcBorders>
            <w:shd w:val="clear" w:color="auto" w:fill="60D1E0"/>
          </w:tcPr>
          <w:p w14:paraId="7E3EFCF4" w14:textId="77777777" w:rsidR="00DA1A70" w:rsidRDefault="00DA1A70" w:rsidP="00FC74EE">
            <w:pPr>
              <w:jc w:val="center"/>
            </w:pPr>
            <w:r w:rsidRPr="523347E1">
              <w:rPr>
                <w:rFonts w:ascii="Arial" w:eastAsia="Arial" w:hAnsi="Arial" w:cs="Arial"/>
                <w:b/>
                <w:bCs/>
                <w:sz w:val="22"/>
                <w:szCs w:val="22"/>
              </w:rPr>
              <w:t>Values and Behaviours</w:t>
            </w:r>
          </w:p>
        </w:tc>
      </w:tr>
      <w:tr w:rsidR="00DA1A70" w14:paraId="67273D28" w14:textId="77777777" w:rsidTr="00FC74EE">
        <w:tc>
          <w:tcPr>
            <w:tcW w:w="35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B75D78E" w14:textId="77777777" w:rsidR="00DA1A70" w:rsidRDefault="00DA1A70" w:rsidP="00FC74EE">
            <w:r w:rsidRPr="523347E1">
              <w:rPr>
                <w:rFonts w:ascii="Arial" w:eastAsia="Arial" w:hAnsi="Arial" w:cs="Arial"/>
                <w:b/>
                <w:bCs/>
                <w:color w:val="000000" w:themeColor="text1"/>
                <w:sz w:val="22"/>
                <w:szCs w:val="22"/>
              </w:rPr>
              <w:t xml:space="preserve">Making a difference daily </w:t>
            </w:r>
          </w:p>
        </w:tc>
        <w:tc>
          <w:tcPr>
            <w:tcW w:w="5925" w:type="dxa"/>
            <w:tcBorders>
              <w:top w:val="nil"/>
              <w:left w:val="single" w:sz="8" w:space="0" w:color="auto"/>
              <w:bottom w:val="single" w:sz="8" w:space="0" w:color="auto"/>
              <w:right w:val="single" w:sz="8" w:space="0" w:color="auto"/>
            </w:tcBorders>
            <w:shd w:val="clear" w:color="auto" w:fill="F2F2F2" w:themeFill="background1" w:themeFillShade="F2"/>
          </w:tcPr>
          <w:p w14:paraId="72DB6E66" w14:textId="77777777" w:rsidR="00DA1A70" w:rsidRDefault="00DA1A70" w:rsidP="00FC74EE">
            <w:r w:rsidRPr="523347E1">
              <w:rPr>
                <w:rFonts w:ascii="Arial" w:eastAsia="Arial" w:hAnsi="Arial" w:cs="Arial"/>
                <w:color w:val="000000" w:themeColor="text1"/>
                <w:sz w:val="22"/>
                <w:szCs w:val="22"/>
              </w:rPr>
              <w:t>We invest in our people, our customers and in the creation of a fairer society.</w:t>
            </w:r>
          </w:p>
        </w:tc>
      </w:tr>
      <w:tr w:rsidR="00DA1A70" w14:paraId="50B0AC1A" w14:textId="77777777" w:rsidTr="00FC74EE">
        <w:tc>
          <w:tcPr>
            <w:tcW w:w="35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7621C58" w14:textId="77777777" w:rsidR="00DA1A70" w:rsidRDefault="00DA1A70" w:rsidP="00FC74EE">
            <w:r w:rsidRPr="523347E1">
              <w:rPr>
                <w:rFonts w:ascii="Arial" w:eastAsia="Arial" w:hAnsi="Arial" w:cs="Arial"/>
                <w:b/>
                <w:bCs/>
                <w:color w:val="000000" w:themeColor="text1"/>
                <w:sz w:val="22"/>
                <w:szCs w:val="22"/>
              </w:rPr>
              <w:t xml:space="preserve">Positively open </w:t>
            </w:r>
          </w:p>
        </w:tc>
        <w:tc>
          <w:tcPr>
            <w:tcW w:w="59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E63CA0" w14:textId="77777777" w:rsidR="00DA1A70" w:rsidRDefault="00DA1A70" w:rsidP="00FC74EE">
            <w:r w:rsidRPr="523347E1">
              <w:rPr>
                <w:rFonts w:ascii="Arial" w:eastAsia="Arial" w:hAnsi="Arial" w:cs="Arial"/>
                <w:color w:val="000000" w:themeColor="text1"/>
                <w:sz w:val="22"/>
                <w:szCs w:val="22"/>
              </w:rPr>
              <w:t>We are open to feedback at all time</w:t>
            </w:r>
            <w:r>
              <w:rPr>
                <w:rFonts w:ascii="Arial" w:eastAsia="Arial" w:hAnsi="Arial" w:cs="Arial"/>
                <w:color w:val="000000" w:themeColor="text1"/>
                <w:sz w:val="22"/>
                <w:szCs w:val="22"/>
              </w:rPr>
              <w:t>s</w:t>
            </w:r>
            <w:r w:rsidRPr="523347E1">
              <w:rPr>
                <w:rFonts w:ascii="Arial" w:eastAsia="Arial" w:hAnsi="Arial" w:cs="Arial"/>
                <w:color w:val="000000" w:themeColor="text1"/>
                <w:sz w:val="22"/>
                <w:szCs w:val="22"/>
              </w:rPr>
              <w:t xml:space="preserve">, as we strive to deliver a </w:t>
            </w:r>
            <w:proofErr w:type="gramStart"/>
            <w:r w:rsidRPr="523347E1">
              <w:rPr>
                <w:rFonts w:ascii="Arial" w:eastAsia="Arial" w:hAnsi="Arial" w:cs="Arial"/>
                <w:color w:val="000000" w:themeColor="text1"/>
                <w:sz w:val="22"/>
                <w:szCs w:val="22"/>
              </w:rPr>
              <w:t>first class</w:t>
            </w:r>
            <w:proofErr w:type="gramEnd"/>
            <w:r w:rsidRPr="523347E1">
              <w:rPr>
                <w:rFonts w:ascii="Arial" w:eastAsia="Arial" w:hAnsi="Arial" w:cs="Arial"/>
                <w:color w:val="000000" w:themeColor="text1"/>
                <w:sz w:val="22"/>
                <w:szCs w:val="22"/>
              </w:rPr>
              <w:t xml:space="preserve"> customer experience. </w:t>
            </w:r>
          </w:p>
        </w:tc>
      </w:tr>
      <w:tr w:rsidR="00DA1A70" w14:paraId="69791445" w14:textId="77777777" w:rsidTr="00FC74EE">
        <w:tc>
          <w:tcPr>
            <w:tcW w:w="35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C74374" w14:textId="77777777" w:rsidR="00DA1A70" w:rsidRDefault="00DA1A70" w:rsidP="00FC74EE">
            <w:r w:rsidRPr="523347E1">
              <w:rPr>
                <w:rFonts w:ascii="Arial" w:eastAsia="Arial" w:hAnsi="Arial" w:cs="Arial"/>
                <w:b/>
                <w:bCs/>
                <w:color w:val="000000" w:themeColor="text1"/>
                <w:sz w:val="22"/>
                <w:szCs w:val="22"/>
              </w:rPr>
              <w:t>Forging the right way</w:t>
            </w:r>
          </w:p>
        </w:tc>
        <w:tc>
          <w:tcPr>
            <w:tcW w:w="59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738319" w14:textId="77777777" w:rsidR="00DA1A70" w:rsidRDefault="00DA1A70" w:rsidP="00FC74EE">
            <w:r w:rsidRPr="523347E1">
              <w:rPr>
                <w:rFonts w:ascii="Arial" w:eastAsia="Arial" w:hAnsi="Arial" w:cs="Arial"/>
                <w:color w:val="000000" w:themeColor="text1"/>
                <w:sz w:val="22"/>
                <w:szCs w:val="22"/>
              </w:rPr>
              <w:t>We’re creating an inspiring road which others will want to follow</w:t>
            </w:r>
          </w:p>
        </w:tc>
      </w:tr>
      <w:tr w:rsidR="00DA1A70" w14:paraId="617FF063" w14:textId="77777777" w:rsidTr="00FC74EE">
        <w:tc>
          <w:tcPr>
            <w:tcW w:w="35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0B9220" w14:textId="77777777" w:rsidR="00DA1A70" w:rsidRDefault="00DA1A70" w:rsidP="00FC74EE">
            <w:r w:rsidRPr="523347E1">
              <w:rPr>
                <w:rFonts w:ascii="Arial" w:eastAsia="Arial" w:hAnsi="Arial" w:cs="Arial"/>
                <w:b/>
                <w:bCs/>
                <w:color w:val="000000" w:themeColor="text1"/>
                <w:sz w:val="22"/>
                <w:szCs w:val="22"/>
              </w:rPr>
              <w:t>Together as one</w:t>
            </w:r>
          </w:p>
        </w:tc>
        <w:tc>
          <w:tcPr>
            <w:tcW w:w="59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F1C785" w14:textId="77777777" w:rsidR="00DA1A70" w:rsidRDefault="00DA1A70" w:rsidP="00FC74EE">
            <w:r w:rsidRPr="523347E1">
              <w:rPr>
                <w:rFonts w:ascii="Arial" w:eastAsia="Arial" w:hAnsi="Arial" w:cs="Arial"/>
                <w:color w:val="000000" w:themeColor="text1"/>
                <w:sz w:val="22"/>
                <w:szCs w:val="22"/>
              </w:rPr>
              <w:t>Our teams work on another level of cohesiveness to enable us to deliver better outcomes.</w:t>
            </w:r>
          </w:p>
        </w:tc>
      </w:tr>
    </w:tbl>
    <w:p w14:paraId="1BFB9DD1" w14:textId="77777777" w:rsidR="001E1384" w:rsidRDefault="001E1384" w:rsidP="002C3D30">
      <w:pPr>
        <w:spacing w:after="200" w:line="276" w:lineRule="auto"/>
        <w:rPr>
          <w:rFonts w:ascii="Arial" w:eastAsia="Calibri" w:hAnsi="Arial" w:cs="Arial"/>
          <w:b/>
          <w:bCs/>
          <w:color w:val="001689"/>
          <w:sz w:val="36"/>
          <w:szCs w:val="36"/>
        </w:rPr>
      </w:pPr>
    </w:p>
    <w:p w14:paraId="38DAF83F" w14:textId="0A2DD972" w:rsidR="002C3D30" w:rsidRDefault="005752BC" w:rsidP="002C3D30">
      <w:pPr>
        <w:spacing w:after="200" w:line="276" w:lineRule="auto"/>
        <w:rPr>
          <w:rFonts w:ascii="Arial" w:eastAsia="Calibri" w:hAnsi="Arial" w:cs="Arial"/>
          <w:b/>
          <w:bCs/>
          <w:color w:val="001689"/>
          <w:sz w:val="36"/>
          <w:szCs w:val="36"/>
        </w:rPr>
      </w:pPr>
      <w:r w:rsidRPr="00204E2F">
        <w:rPr>
          <w:rFonts w:ascii="Arial" w:eastAsia="Calibri" w:hAnsi="Arial" w:cs="Arial"/>
          <w:b/>
          <w:bCs/>
          <w:color w:val="001689"/>
          <w:sz w:val="36"/>
          <w:szCs w:val="36"/>
        </w:rPr>
        <w:t>P</w:t>
      </w:r>
      <w:r w:rsidR="002C3D30" w:rsidRPr="00204E2F">
        <w:rPr>
          <w:rFonts w:ascii="Arial" w:eastAsia="Calibri" w:hAnsi="Arial" w:cs="Arial"/>
          <w:b/>
          <w:bCs/>
          <w:color w:val="001689"/>
          <w:sz w:val="36"/>
          <w:szCs w:val="36"/>
        </w:rPr>
        <w:t>erson specification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133"/>
        <w:gridCol w:w="1664"/>
        <w:gridCol w:w="1842"/>
      </w:tblGrid>
      <w:tr w:rsidR="00C455B0" w:rsidRPr="005837B8" w14:paraId="4C21F032" w14:textId="77777777" w:rsidTr="00C455B0">
        <w:trPr>
          <w:trHeight w:val="562"/>
          <w:jc w:val="center"/>
        </w:trPr>
        <w:tc>
          <w:tcPr>
            <w:tcW w:w="6133" w:type="dxa"/>
            <w:tcBorders>
              <w:bottom w:val="single" w:sz="4" w:space="0" w:color="auto"/>
            </w:tcBorders>
          </w:tcPr>
          <w:p w14:paraId="08A94D19" w14:textId="4186E994" w:rsidR="00C455B0" w:rsidRPr="005837B8" w:rsidRDefault="00C455B0" w:rsidP="00347245">
            <w:pPr>
              <w:rPr>
                <w:rFonts w:ascii="Arial" w:eastAsia="Calibri" w:hAnsi="Arial" w:cs="Arial"/>
              </w:rPr>
            </w:pPr>
            <w:r w:rsidRPr="005837B8">
              <w:rPr>
                <w:rFonts w:ascii="Arial" w:eastAsia="Calibri" w:hAnsi="Arial" w:cs="Arial"/>
              </w:rPr>
              <w:tab/>
            </w:r>
          </w:p>
        </w:tc>
        <w:tc>
          <w:tcPr>
            <w:tcW w:w="1664" w:type="dxa"/>
            <w:tcBorders>
              <w:bottom w:val="single" w:sz="4" w:space="0" w:color="auto"/>
            </w:tcBorders>
          </w:tcPr>
          <w:p w14:paraId="61FF60C4" w14:textId="77777777" w:rsidR="00C455B0" w:rsidRPr="005837B8" w:rsidRDefault="00C455B0" w:rsidP="00347245">
            <w:pPr>
              <w:jc w:val="center"/>
              <w:rPr>
                <w:rFonts w:ascii="Arial" w:eastAsia="Calibri" w:hAnsi="Arial" w:cs="Arial"/>
                <w:b/>
                <w:bCs/>
              </w:rPr>
            </w:pPr>
            <w:r w:rsidRPr="005837B8">
              <w:rPr>
                <w:rFonts w:ascii="Arial" w:eastAsia="Calibri" w:hAnsi="Arial" w:cs="Arial"/>
                <w:b/>
                <w:bCs/>
              </w:rPr>
              <w:t>Essential</w:t>
            </w:r>
          </w:p>
        </w:tc>
        <w:tc>
          <w:tcPr>
            <w:tcW w:w="1842" w:type="dxa"/>
            <w:tcBorders>
              <w:bottom w:val="single" w:sz="4" w:space="0" w:color="auto"/>
            </w:tcBorders>
          </w:tcPr>
          <w:p w14:paraId="1D30313F" w14:textId="77777777" w:rsidR="00C455B0" w:rsidRPr="005837B8" w:rsidRDefault="00C455B0" w:rsidP="00347245">
            <w:pPr>
              <w:jc w:val="center"/>
              <w:rPr>
                <w:rFonts w:ascii="Arial" w:eastAsia="Calibri" w:hAnsi="Arial" w:cs="Arial"/>
                <w:b/>
                <w:bCs/>
              </w:rPr>
            </w:pPr>
            <w:r w:rsidRPr="005837B8">
              <w:rPr>
                <w:rFonts w:ascii="Arial" w:eastAsia="Calibri" w:hAnsi="Arial" w:cs="Arial"/>
                <w:b/>
                <w:bCs/>
              </w:rPr>
              <w:t>Desirable</w:t>
            </w:r>
          </w:p>
        </w:tc>
      </w:tr>
      <w:tr w:rsidR="00C455B0" w:rsidRPr="005837B8" w14:paraId="40C054EB" w14:textId="77777777" w:rsidTr="00C455B0">
        <w:trPr>
          <w:trHeight w:val="211"/>
          <w:jc w:val="center"/>
        </w:trPr>
        <w:tc>
          <w:tcPr>
            <w:tcW w:w="9639" w:type="dxa"/>
            <w:gridSpan w:val="3"/>
            <w:tcBorders>
              <w:top w:val="single" w:sz="4" w:space="0" w:color="auto"/>
              <w:left w:val="single" w:sz="4" w:space="0" w:color="auto"/>
              <w:bottom w:val="nil"/>
              <w:right w:val="single" w:sz="4" w:space="0" w:color="auto"/>
            </w:tcBorders>
            <w:shd w:val="clear" w:color="auto" w:fill="60D1E0"/>
          </w:tcPr>
          <w:p w14:paraId="6E0E96E9" w14:textId="4C944450" w:rsidR="00C455B0" w:rsidRPr="00C455B0" w:rsidRDefault="00C455B0" w:rsidP="00C455B0">
            <w:pPr>
              <w:rPr>
                <w:rFonts w:ascii="Arial" w:eastAsia="Calibri" w:hAnsi="Arial" w:cs="Arial"/>
                <w:b/>
                <w:bCs/>
              </w:rPr>
            </w:pPr>
            <w:r w:rsidRPr="005837B8">
              <w:rPr>
                <w:rFonts w:ascii="Arial" w:eastAsia="Calibri" w:hAnsi="Arial" w:cs="Arial"/>
                <w:b/>
                <w:bCs/>
              </w:rPr>
              <w:t>Education and Qualifications</w:t>
            </w:r>
          </w:p>
        </w:tc>
      </w:tr>
      <w:tr w:rsidR="00C455B0" w:rsidRPr="005837B8" w14:paraId="10CA6127" w14:textId="77777777" w:rsidTr="00C455B0">
        <w:trPr>
          <w:trHeight w:val="211"/>
          <w:jc w:val="center"/>
        </w:trPr>
        <w:tc>
          <w:tcPr>
            <w:tcW w:w="6133" w:type="dxa"/>
            <w:tcBorders>
              <w:top w:val="single" w:sz="4" w:space="0" w:color="auto"/>
              <w:left w:val="single" w:sz="4" w:space="0" w:color="auto"/>
              <w:bottom w:val="nil"/>
              <w:right w:val="single" w:sz="4" w:space="0" w:color="auto"/>
            </w:tcBorders>
          </w:tcPr>
          <w:p w14:paraId="1052D1C4" w14:textId="4B44980D" w:rsidR="00C455B0" w:rsidRPr="00403AFD" w:rsidRDefault="00C455B0" w:rsidP="00123A61">
            <w:pPr>
              <w:rPr>
                <w:rFonts w:ascii="Arial" w:hAnsi="Arial" w:cs="Arial"/>
                <w:sz w:val="22"/>
                <w:szCs w:val="22"/>
              </w:rPr>
            </w:pPr>
            <w:r w:rsidRPr="00403AFD">
              <w:rPr>
                <w:rFonts w:ascii="Arial" w:hAnsi="Arial" w:cs="Arial"/>
                <w:sz w:val="22"/>
                <w:szCs w:val="22"/>
              </w:rPr>
              <w:t>A good standard of general education</w:t>
            </w:r>
            <w:r w:rsidR="005715BC" w:rsidRPr="00403AFD">
              <w:rPr>
                <w:rFonts w:ascii="Arial" w:hAnsi="Arial" w:cs="Arial"/>
                <w:sz w:val="22"/>
                <w:szCs w:val="22"/>
              </w:rPr>
              <w:t xml:space="preserve">, </w:t>
            </w:r>
            <w:r w:rsidR="005715BC" w:rsidRPr="00403AFD">
              <w:rPr>
                <w:rStyle w:val="ui-provider"/>
                <w:rFonts w:ascii="Arial" w:hAnsi="Arial" w:cs="Arial"/>
                <w:sz w:val="22"/>
                <w:szCs w:val="22"/>
              </w:rPr>
              <w:t xml:space="preserve">5 GCSEs at Grade 4 or above (or equivalent) including English and </w:t>
            </w:r>
            <w:proofErr w:type="spellStart"/>
            <w:r w:rsidR="005715BC" w:rsidRPr="00403AFD">
              <w:rPr>
                <w:rStyle w:val="ui-provider"/>
                <w:rFonts w:ascii="Arial" w:hAnsi="Arial" w:cs="Arial"/>
                <w:sz w:val="22"/>
                <w:szCs w:val="22"/>
              </w:rPr>
              <w:t>Maths</w:t>
            </w:r>
            <w:proofErr w:type="spellEnd"/>
            <w:r w:rsidR="005715BC" w:rsidRPr="00403AFD">
              <w:rPr>
                <w:rStyle w:val="ui-provider"/>
                <w:rFonts w:ascii="Arial" w:hAnsi="Arial" w:cs="Arial"/>
                <w:sz w:val="22"/>
                <w:szCs w:val="22"/>
              </w:rPr>
              <w:t xml:space="preserve"> or equivalent relevant experience</w:t>
            </w:r>
            <w:r w:rsidRPr="00403AFD">
              <w:rPr>
                <w:rFonts w:ascii="Arial" w:hAnsi="Arial" w:cs="Arial"/>
                <w:sz w:val="22"/>
                <w:szCs w:val="22"/>
              </w:rPr>
              <w:t xml:space="preserve"> </w:t>
            </w:r>
          </w:p>
        </w:tc>
        <w:tc>
          <w:tcPr>
            <w:tcW w:w="1664" w:type="dxa"/>
            <w:tcBorders>
              <w:top w:val="single" w:sz="4" w:space="0" w:color="auto"/>
              <w:left w:val="single" w:sz="4" w:space="0" w:color="auto"/>
              <w:bottom w:val="nil"/>
              <w:right w:val="single" w:sz="4" w:space="0" w:color="auto"/>
            </w:tcBorders>
            <w:vAlign w:val="center"/>
          </w:tcPr>
          <w:p w14:paraId="5446140F" w14:textId="46E8F43B" w:rsidR="00C455B0" w:rsidRPr="00217DF9" w:rsidRDefault="00C455B0" w:rsidP="00123A61">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single" w:sz="4" w:space="0" w:color="auto"/>
              <w:left w:val="single" w:sz="4" w:space="0" w:color="auto"/>
              <w:bottom w:val="nil"/>
              <w:right w:val="single" w:sz="4" w:space="0" w:color="auto"/>
            </w:tcBorders>
            <w:vAlign w:val="center"/>
          </w:tcPr>
          <w:p w14:paraId="1F7C64B5" w14:textId="77777777" w:rsidR="00C455B0" w:rsidRPr="00217DF9" w:rsidRDefault="00C455B0" w:rsidP="00123A61">
            <w:pPr>
              <w:jc w:val="center"/>
              <w:rPr>
                <w:rFonts w:ascii="Arial" w:hAnsi="Arial" w:cs="Arial"/>
                <w:sz w:val="22"/>
                <w:szCs w:val="22"/>
              </w:rPr>
            </w:pPr>
          </w:p>
        </w:tc>
      </w:tr>
      <w:tr w:rsidR="00C455B0" w:rsidRPr="005837B8" w14:paraId="78DB3147" w14:textId="77777777" w:rsidTr="00C455B0">
        <w:trPr>
          <w:trHeight w:val="211"/>
          <w:jc w:val="center"/>
        </w:trPr>
        <w:tc>
          <w:tcPr>
            <w:tcW w:w="6133" w:type="dxa"/>
            <w:tcBorders>
              <w:top w:val="nil"/>
              <w:left w:val="single" w:sz="4" w:space="0" w:color="auto"/>
              <w:bottom w:val="nil"/>
              <w:right w:val="single" w:sz="4" w:space="0" w:color="auto"/>
            </w:tcBorders>
          </w:tcPr>
          <w:p w14:paraId="68AEE9C5" w14:textId="5ECE95A9" w:rsidR="00C455B0" w:rsidRPr="00403AFD" w:rsidRDefault="00C455B0" w:rsidP="00123A61">
            <w:pPr>
              <w:rPr>
                <w:rFonts w:ascii="Arial" w:hAnsi="Arial" w:cs="Arial"/>
                <w:sz w:val="22"/>
                <w:szCs w:val="22"/>
              </w:rPr>
            </w:pPr>
            <w:r w:rsidRPr="00403AFD">
              <w:rPr>
                <w:rFonts w:ascii="Arial" w:hAnsi="Arial" w:cs="Arial"/>
                <w:sz w:val="22"/>
                <w:szCs w:val="22"/>
              </w:rPr>
              <w:t xml:space="preserve">Project Management Qualification </w:t>
            </w:r>
          </w:p>
        </w:tc>
        <w:tc>
          <w:tcPr>
            <w:tcW w:w="1664" w:type="dxa"/>
            <w:tcBorders>
              <w:top w:val="nil"/>
              <w:left w:val="single" w:sz="4" w:space="0" w:color="auto"/>
              <w:bottom w:val="nil"/>
              <w:right w:val="single" w:sz="4" w:space="0" w:color="auto"/>
            </w:tcBorders>
            <w:vAlign w:val="center"/>
          </w:tcPr>
          <w:p w14:paraId="194B1604" w14:textId="77777777" w:rsidR="00C455B0" w:rsidRPr="00217DF9" w:rsidRDefault="00C455B0" w:rsidP="00123A61">
            <w:pPr>
              <w:jc w:val="center"/>
              <w:rPr>
                <w:rFonts w:ascii="Arial" w:eastAsia="Calibri" w:hAnsi="Arial" w:cs="Arial"/>
                <w:sz w:val="22"/>
                <w:szCs w:val="22"/>
              </w:rPr>
            </w:pPr>
          </w:p>
        </w:tc>
        <w:tc>
          <w:tcPr>
            <w:tcW w:w="1842" w:type="dxa"/>
            <w:tcBorders>
              <w:top w:val="nil"/>
              <w:left w:val="single" w:sz="4" w:space="0" w:color="auto"/>
              <w:bottom w:val="nil"/>
              <w:right w:val="single" w:sz="4" w:space="0" w:color="auto"/>
            </w:tcBorders>
            <w:vAlign w:val="center"/>
          </w:tcPr>
          <w:p w14:paraId="70985D0F" w14:textId="3650659D" w:rsidR="00C455B0" w:rsidRPr="00217DF9" w:rsidRDefault="00C455B0" w:rsidP="00123A61">
            <w:pPr>
              <w:jc w:val="center"/>
              <w:rPr>
                <w:rFonts w:ascii="Arial" w:hAnsi="Arial" w:cs="Arial"/>
                <w:sz w:val="22"/>
                <w:szCs w:val="22"/>
              </w:rPr>
            </w:pPr>
            <w:r>
              <w:rPr>
                <w:rFonts w:ascii="Arial" w:hAnsi="Arial" w:cs="Arial"/>
                <w:sz w:val="22"/>
                <w:szCs w:val="22"/>
              </w:rPr>
              <w:t xml:space="preserve">X </w:t>
            </w:r>
          </w:p>
        </w:tc>
      </w:tr>
      <w:tr w:rsidR="00C455B0" w:rsidRPr="005837B8" w14:paraId="2260E054" w14:textId="77777777" w:rsidTr="00C455B0">
        <w:trPr>
          <w:trHeight w:val="272"/>
          <w:jc w:val="center"/>
        </w:trPr>
        <w:tc>
          <w:tcPr>
            <w:tcW w:w="9639" w:type="dxa"/>
            <w:gridSpan w:val="3"/>
            <w:tcBorders>
              <w:top w:val="single" w:sz="4" w:space="0" w:color="auto"/>
              <w:left w:val="single" w:sz="4" w:space="0" w:color="auto"/>
              <w:bottom w:val="nil"/>
              <w:right w:val="single" w:sz="4" w:space="0" w:color="auto"/>
            </w:tcBorders>
            <w:shd w:val="clear" w:color="auto" w:fill="60D1E0"/>
          </w:tcPr>
          <w:p w14:paraId="576D97AE" w14:textId="69189C68" w:rsidR="00C455B0" w:rsidRPr="00C455B0" w:rsidRDefault="00C455B0" w:rsidP="00C455B0">
            <w:pPr>
              <w:rPr>
                <w:rFonts w:ascii="Arial" w:eastAsia="Calibri" w:hAnsi="Arial" w:cs="Arial"/>
                <w:b/>
                <w:bCs/>
              </w:rPr>
            </w:pPr>
            <w:r w:rsidRPr="005837B8">
              <w:rPr>
                <w:rFonts w:ascii="Arial" w:eastAsia="Calibri" w:hAnsi="Arial" w:cs="Arial"/>
                <w:b/>
                <w:bCs/>
              </w:rPr>
              <w:t>Experience</w:t>
            </w:r>
          </w:p>
        </w:tc>
      </w:tr>
      <w:tr w:rsidR="00C455B0" w:rsidRPr="005837B8" w14:paraId="7C5EA66D" w14:textId="77777777" w:rsidTr="00C455B0">
        <w:trPr>
          <w:trHeight w:val="272"/>
          <w:jc w:val="center"/>
        </w:trPr>
        <w:tc>
          <w:tcPr>
            <w:tcW w:w="6133" w:type="dxa"/>
            <w:tcBorders>
              <w:top w:val="single" w:sz="4" w:space="0" w:color="auto"/>
              <w:left w:val="single" w:sz="4" w:space="0" w:color="auto"/>
              <w:bottom w:val="nil"/>
              <w:right w:val="single" w:sz="4" w:space="0" w:color="auto"/>
            </w:tcBorders>
          </w:tcPr>
          <w:p w14:paraId="50A9A599" w14:textId="73536208" w:rsidR="00C455B0" w:rsidRPr="00E61DE7" w:rsidRDefault="00C455B0" w:rsidP="0095100A">
            <w:pPr>
              <w:rPr>
                <w:rFonts w:ascii="Arial" w:eastAsia="Calibri" w:hAnsi="Arial" w:cs="Arial"/>
                <w:sz w:val="22"/>
                <w:szCs w:val="22"/>
              </w:rPr>
            </w:pPr>
            <w:r>
              <w:rPr>
                <w:rFonts w:ascii="Arial" w:eastAsia="Calibri" w:hAnsi="Arial" w:cs="Arial"/>
                <w:sz w:val="22"/>
                <w:szCs w:val="22"/>
              </w:rPr>
              <w:t xml:space="preserve">Working in a project environment </w:t>
            </w:r>
          </w:p>
        </w:tc>
        <w:tc>
          <w:tcPr>
            <w:tcW w:w="1664" w:type="dxa"/>
            <w:tcBorders>
              <w:top w:val="single" w:sz="4" w:space="0" w:color="auto"/>
              <w:left w:val="single" w:sz="4" w:space="0" w:color="auto"/>
              <w:bottom w:val="nil"/>
              <w:right w:val="single" w:sz="4" w:space="0" w:color="auto"/>
            </w:tcBorders>
            <w:vAlign w:val="center"/>
          </w:tcPr>
          <w:p w14:paraId="1742ACCF" w14:textId="60E4CCCF" w:rsidR="00C455B0" w:rsidRPr="00E61DE7" w:rsidRDefault="00C455B0" w:rsidP="0095100A">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single" w:sz="4" w:space="0" w:color="auto"/>
              <w:left w:val="single" w:sz="4" w:space="0" w:color="auto"/>
              <w:bottom w:val="nil"/>
              <w:right w:val="single" w:sz="4" w:space="0" w:color="auto"/>
            </w:tcBorders>
            <w:vAlign w:val="center"/>
          </w:tcPr>
          <w:p w14:paraId="73EC4CF3" w14:textId="5EBE39D7" w:rsidR="00C455B0" w:rsidRPr="00E61DE7" w:rsidRDefault="00C455B0" w:rsidP="0095100A">
            <w:pPr>
              <w:jc w:val="center"/>
              <w:rPr>
                <w:rFonts w:ascii="Arial" w:eastAsia="Calibri" w:hAnsi="Arial" w:cs="Arial"/>
                <w:sz w:val="22"/>
                <w:szCs w:val="22"/>
              </w:rPr>
            </w:pPr>
          </w:p>
        </w:tc>
      </w:tr>
      <w:tr w:rsidR="00C455B0" w:rsidRPr="005837B8" w14:paraId="07DB28F7" w14:textId="77777777" w:rsidTr="00C455B0">
        <w:trPr>
          <w:trHeight w:val="272"/>
          <w:jc w:val="center"/>
        </w:trPr>
        <w:tc>
          <w:tcPr>
            <w:tcW w:w="6133" w:type="dxa"/>
            <w:tcBorders>
              <w:top w:val="nil"/>
              <w:left w:val="single" w:sz="4" w:space="0" w:color="auto"/>
              <w:bottom w:val="nil"/>
              <w:right w:val="single" w:sz="4" w:space="0" w:color="auto"/>
            </w:tcBorders>
          </w:tcPr>
          <w:p w14:paraId="5BA8D861" w14:textId="2FB47C2B" w:rsidR="00C455B0" w:rsidRPr="00E61DE7" w:rsidRDefault="00C455B0" w:rsidP="0095100A">
            <w:pPr>
              <w:rPr>
                <w:rFonts w:ascii="Arial" w:eastAsia="Calibri" w:hAnsi="Arial" w:cs="Arial"/>
                <w:sz w:val="22"/>
                <w:szCs w:val="22"/>
              </w:rPr>
            </w:pPr>
            <w:r>
              <w:rPr>
                <w:rFonts w:ascii="Arial" w:eastAsia="Calibri" w:hAnsi="Arial" w:cs="Arial"/>
                <w:sz w:val="22"/>
                <w:szCs w:val="22"/>
              </w:rPr>
              <w:t xml:space="preserve">Coordinating and updating programme / project plans </w:t>
            </w:r>
          </w:p>
        </w:tc>
        <w:tc>
          <w:tcPr>
            <w:tcW w:w="1664" w:type="dxa"/>
            <w:tcBorders>
              <w:top w:val="nil"/>
              <w:left w:val="single" w:sz="4" w:space="0" w:color="auto"/>
              <w:bottom w:val="nil"/>
              <w:right w:val="single" w:sz="4" w:space="0" w:color="auto"/>
            </w:tcBorders>
            <w:vAlign w:val="center"/>
          </w:tcPr>
          <w:p w14:paraId="7781E33E" w14:textId="3A0C463A" w:rsidR="00C455B0" w:rsidRPr="00E61DE7" w:rsidRDefault="00C455B0" w:rsidP="0095100A">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left w:val="single" w:sz="4" w:space="0" w:color="auto"/>
              <w:bottom w:val="nil"/>
              <w:right w:val="single" w:sz="4" w:space="0" w:color="auto"/>
            </w:tcBorders>
            <w:vAlign w:val="center"/>
          </w:tcPr>
          <w:p w14:paraId="4CF7B1D7" w14:textId="07097D6D" w:rsidR="00C455B0" w:rsidRPr="00E61DE7" w:rsidRDefault="00C455B0" w:rsidP="0095100A">
            <w:pPr>
              <w:jc w:val="center"/>
              <w:rPr>
                <w:rFonts w:ascii="Arial" w:eastAsia="Calibri" w:hAnsi="Arial" w:cs="Arial"/>
                <w:sz w:val="22"/>
                <w:szCs w:val="22"/>
              </w:rPr>
            </w:pPr>
          </w:p>
        </w:tc>
      </w:tr>
      <w:tr w:rsidR="00C455B0" w:rsidRPr="005837B8" w14:paraId="634DE3E6" w14:textId="77777777" w:rsidTr="00C455B0">
        <w:trPr>
          <w:trHeight w:val="272"/>
          <w:jc w:val="center"/>
        </w:trPr>
        <w:tc>
          <w:tcPr>
            <w:tcW w:w="6133" w:type="dxa"/>
            <w:tcBorders>
              <w:top w:val="nil"/>
              <w:left w:val="single" w:sz="4" w:space="0" w:color="auto"/>
              <w:bottom w:val="nil"/>
              <w:right w:val="single" w:sz="4" w:space="0" w:color="auto"/>
            </w:tcBorders>
          </w:tcPr>
          <w:p w14:paraId="5623AC6A" w14:textId="01DE33AD" w:rsidR="00C455B0" w:rsidRPr="00E61DE7" w:rsidRDefault="00C455B0" w:rsidP="0095100A">
            <w:pPr>
              <w:rPr>
                <w:rFonts w:ascii="Arial" w:eastAsia="Calibri" w:hAnsi="Arial" w:cs="Arial"/>
                <w:sz w:val="22"/>
                <w:szCs w:val="22"/>
              </w:rPr>
            </w:pPr>
            <w:r>
              <w:rPr>
                <w:rFonts w:ascii="Arial" w:eastAsia="Calibri" w:hAnsi="Arial" w:cs="Arial"/>
                <w:sz w:val="22"/>
                <w:szCs w:val="22"/>
              </w:rPr>
              <w:t xml:space="preserve">Budget coordination </w:t>
            </w:r>
          </w:p>
        </w:tc>
        <w:tc>
          <w:tcPr>
            <w:tcW w:w="1664" w:type="dxa"/>
            <w:tcBorders>
              <w:top w:val="nil"/>
              <w:left w:val="single" w:sz="4" w:space="0" w:color="auto"/>
              <w:bottom w:val="nil"/>
              <w:right w:val="single" w:sz="4" w:space="0" w:color="auto"/>
            </w:tcBorders>
            <w:vAlign w:val="center"/>
          </w:tcPr>
          <w:p w14:paraId="319A526C" w14:textId="44711245" w:rsidR="00C455B0" w:rsidRPr="00E61DE7" w:rsidRDefault="00C455B0" w:rsidP="0095100A">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left w:val="single" w:sz="4" w:space="0" w:color="auto"/>
              <w:bottom w:val="nil"/>
              <w:right w:val="single" w:sz="4" w:space="0" w:color="auto"/>
            </w:tcBorders>
            <w:vAlign w:val="center"/>
          </w:tcPr>
          <w:p w14:paraId="0858D301" w14:textId="77777777" w:rsidR="00C455B0" w:rsidRPr="00E61DE7" w:rsidRDefault="00C455B0" w:rsidP="0095100A">
            <w:pPr>
              <w:jc w:val="center"/>
              <w:rPr>
                <w:rFonts w:ascii="Arial" w:eastAsia="Calibri" w:hAnsi="Arial" w:cs="Arial"/>
                <w:sz w:val="22"/>
                <w:szCs w:val="22"/>
              </w:rPr>
            </w:pPr>
          </w:p>
        </w:tc>
      </w:tr>
      <w:tr w:rsidR="00C455B0" w:rsidRPr="005837B8" w14:paraId="3CADA561" w14:textId="77777777" w:rsidTr="00C455B0">
        <w:trPr>
          <w:trHeight w:val="272"/>
          <w:jc w:val="center"/>
        </w:trPr>
        <w:tc>
          <w:tcPr>
            <w:tcW w:w="6133" w:type="dxa"/>
            <w:tcBorders>
              <w:top w:val="nil"/>
              <w:left w:val="single" w:sz="4" w:space="0" w:color="auto"/>
              <w:bottom w:val="nil"/>
              <w:right w:val="single" w:sz="4" w:space="0" w:color="auto"/>
            </w:tcBorders>
          </w:tcPr>
          <w:p w14:paraId="35B31617" w14:textId="6CAE4B4F" w:rsidR="00C455B0" w:rsidRDefault="00C455B0" w:rsidP="0095100A">
            <w:pPr>
              <w:rPr>
                <w:rFonts w:ascii="Arial" w:eastAsia="Calibri" w:hAnsi="Arial" w:cs="Arial"/>
                <w:sz w:val="22"/>
                <w:szCs w:val="22"/>
              </w:rPr>
            </w:pPr>
            <w:r>
              <w:rPr>
                <w:rFonts w:ascii="Arial" w:eastAsia="Calibri" w:hAnsi="Arial" w:cs="Arial"/>
                <w:sz w:val="22"/>
                <w:szCs w:val="22"/>
              </w:rPr>
              <w:t xml:space="preserve">Working to deadlines </w:t>
            </w:r>
          </w:p>
        </w:tc>
        <w:tc>
          <w:tcPr>
            <w:tcW w:w="1664" w:type="dxa"/>
            <w:tcBorders>
              <w:top w:val="nil"/>
              <w:left w:val="single" w:sz="4" w:space="0" w:color="auto"/>
              <w:bottom w:val="nil"/>
              <w:right w:val="single" w:sz="4" w:space="0" w:color="auto"/>
            </w:tcBorders>
            <w:vAlign w:val="center"/>
          </w:tcPr>
          <w:p w14:paraId="32632F26" w14:textId="758C0411" w:rsidR="00C455B0" w:rsidRDefault="00C455B0" w:rsidP="0095100A">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left w:val="single" w:sz="4" w:space="0" w:color="auto"/>
              <w:bottom w:val="nil"/>
              <w:right w:val="single" w:sz="4" w:space="0" w:color="auto"/>
            </w:tcBorders>
            <w:vAlign w:val="center"/>
          </w:tcPr>
          <w:p w14:paraId="22148086" w14:textId="77777777" w:rsidR="00C455B0" w:rsidRPr="00E61DE7" w:rsidRDefault="00C455B0" w:rsidP="0095100A">
            <w:pPr>
              <w:jc w:val="center"/>
              <w:rPr>
                <w:rFonts w:ascii="Arial" w:eastAsia="Calibri" w:hAnsi="Arial" w:cs="Arial"/>
                <w:sz w:val="22"/>
                <w:szCs w:val="22"/>
              </w:rPr>
            </w:pPr>
          </w:p>
        </w:tc>
      </w:tr>
      <w:tr w:rsidR="00C455B0" w:rsidRPr="005837B8" w14:paraId="78867E64" w14:textId="77777777" w:rsidTr="00C455B0">
        <w:trPr>
          <w:trHeight w:val="272"/>
          <w:jc w:val="center"/>
        </w:trPr>
        <w:tc>
          <w:tcPr>
            <w:tcW w:w="6133" w:type="dxa"/>
            <w:tcBorders>
              <w:top w:val="nil"/>
              <w:left w:val="single" w:sz="4" w:space="0" w:color="auto"/>
              <w:bottom w:val="single" w:sz="4" w:space="0" w:color="auto"/>
              <w:right w:val="single" w:sz="4" w:space="0" w:color="auto"/>
            </w:tcBorders>
          </w:tcPr>
          <w:p w14:paraId="4F0C5151" w14:textId="026A587A" w:rsidR="00C455B0" w:rsidRDefault="00C455B0" w:rsidP="0095100A">
            <w:pPr>
              <w:rPr>
                <w:rFonts w:ascii="Arial" w:eastAsia="Calibri" w:hAnsi="Arial" w:cs="Arial"/>
                <w:sz w:val="22"/>
                <w:szCs w:val="22"/>
              </w:rPr>
            </w:pPr>
            <w:r>
              <w:rPr>
                <w:rFonts w:ascii="Arial" w:eastAsia="Calibri" w:hAnsi="Arial" w:cs="Arial"/>
                <w:sz w:val="22"/>
                <w:szCs w:val="22"/>
              </w:rPr>
              <w:t xml:space="preserve">Working as part of and providing support to a team </w:t>
            </w:r>
          </w:p>
        </w:tc>
        <w:tc>
          <w:tcPr>
            <w:tcW w:w="1664" w:type="dxa"/>
            <w:tcBorders>
              <w:top w:val="nil"/>
              <w:left w:val="single" w:sz="4" w:space="0" w:color="auto"/>
              <w:bottom w:val="single" w:sz="4" w:space="0" w:color="auto"/>
              <w:right w:val="single" w:sz="4" w:space="0" w:color="auto"/>
            </w:tcBorders>
            <w:vAlign w:val="center"/>
          </w:tcPr>
          <w:p w14:paraId="269881B8" w14:textId="44D100D5" w:rsidR="00C455B0" w:rsidRDefault="00C455B0" w:rsidP="0095100A">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left w:val="single" w:sz="4" w:space="0" w:color="auto"/>
              <w:bottom w:val="single" w:sz="4" w:space="0" w:color="auto"/>
              <w:right w:val="single" w:sz="4" w:space="0" w:color="auto"/>
            </w:tcBorders>
            <w:vAlign w:val="center"/>
          </w:tcPr>
          <w:p w14:paraId="43B53BE5" w14:textId="77777777" w:rsidR="00C455B0" w:rsidRPr="00E61DE7" w:rsidRDefault="00C455B0" w:rsidP="0095100A">
            <w:pPr>
              <w:jc w:val="center"/>
              <w:rPr>
                <w:rFonts w:ascii="Arial" w:eastAsia="Calibri" w:hAnsi="Arial" w:cs="Arial"/>
                <w:sz w:val="22"/>
                <w:szCs w:val="22"/>
              </w:rPr>
            </w:pPr>
          </w:p>
        </w:tc>
      </w:tr>
      <w:tr w:rsidR="00C455B0" w:rsidRPr="005837B8" w14:paraId="6A38CF6E" w14:textId="77777777" w:rsidTr="00C455B0">
        <w:trPr>
          <w:trHeight w:val="29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60D1E0"/>
          </w:tcPr>
          <w:p w14:paraId="4710CA97" w14:textId="0A8007BA" w:rsidR="00C455B0" w:rsidRPr="00C455B0" w:rsidRDefault="00C455B0" w:rsidP="00C455B0">
            <w:pPr>
              <w:rPr>
                <w:rFonts w:ascii="Arial" w:eastAsia="Calibri" w:hAnsi="Arial" w:cs="Arial"/>
                <w:b/>
                <w:bCs/>
              </w:rPr>
            </w:pPr>
            <w:r w:rsidRPr="005837B8">
              <w:rPr>
                <w:rFonts w:ascii="Arial" w:eastAsia="Calibri" w:hAnsi="Arial" w:cs="Arial"/>
                <w:b/>
                <w:bCs/>
              </w:rPr>
              <w:t xml:space="preserve">Skills, </w:t>
            </w:r>
            <w:proofErr w:type="gramStart"/>
            <w:r w:rsidRPr="005837B8">
              <w:rPr>
                <w:rFonts w:ascii="Arial" w:eastAsia="Calibri" w:hAnsi="Arial" w:cs="Arial"/>
                <w:b/>
                <w:bCs/>
              </w:rPr>
              <w:t>knowledge</w:t>
            </w:r>
            <w:proofErr w:type="gramEnd"/>
            <w:r w:rsidRPr="005837B8">
              <w:rPr>
                <w:rFonts w:ascii="Arial" w:eastAsia="Calibri" w:hAnsi="Arial" w:cs="Arial"/>
                <w:b/>
                <w:bCs/>
              </w:rPr>
              <w:t xml:space="preserve"> and ability</w:t>
            </w:r>
          </w:p>
        </w:tc>
      </w:tr>
      <w:tr w:rsidR="00C455B0" w:rsidRPr="005837B8" w14:paraId="08750E3F" w14:textId="77777777" w:rsidTr="00C455B0">
        <w:trPr>
          <w:trHeight w:val="291"/>
          <w:jc w:val="center"/>
        </w:trPr>
        <w:tc>
          <w:tcPr>
            <w:tcW w:w="6133" w:type="dxa"/>
            <w:tcBorders>
              <w:top w:val="single" w:sz="4" w:space="0" w:color="auto"/>
              <w:left w:val="single" w:sz="4" w:space="0" w:color="auto"/>
              <w:bottom w:val="nil"/>
              <w:right w:val="single" w:sz="4" w:space="0" w:color="auto"/>
            </w:tcBorders>
          </w:tcPr>
          <w:p w14:paraId="71FC2331" w14:textId="46146085" w:rsidR="00C455B0" w:rsidRPr="00AE4496" w:rsidRDefault="00C455B0" w:rsidP="00C83013">
            <w:pPr>
              <w:rPr>
                <w:rFonts w:ascii="Arial" w:hAnsi="Arial" w:cs="Arial"/>
                <w:sz w:val="22"/>
                <w:szCs w:val="22"/>
              </w:rPr>
            </w:pPr>
            <w:r w:rsidRPr="00AE4496">
              <w:rPr>
                <w:rFonts w:ascii="Arial" w:hAnsi="Arial" w:cs="Arial"/>
                <w:sz w:val="22"/>
                <w:szCs w:val="22"/>
              </w:rPr>
              <w:t xml:space="preserve">Excellent </w:t>
            </w:r>
            <w:r>
              <w:rPr>
                <w:rFonts w:ascii="Arial" w:hAnsi="Arial" w:cs="Arial"/>
                <w:sz w:val="22"/>
                <w:szCs w:val="22"/>
              </w:rPr>
              <w:t>communication (written and oral) and interpersonal skills,</w:t>
            </w:r>
            <w:r w:rsidRPr="00AE4496">
              <w:rPr>
                <w:rFonts w:ascii="Arial" w:hAnsi="Arial" w:cs="Arial"/>
                <w:sz w:val="22"/>
                <w:szCs w:val="22"/>
              </w:rPr>
              <w:t xml:space="preserve"> </w:t>
            </w:r>
            <w:r>
              <w:rPr>
                <w:rFonts w:ascii="Arial" w:hAnsi="Arial" w:cs="Arial"/>
                <w:sz w:val="22"/>
                <w:szCs w:val="22"/>
              </w:rPr>
              <w:t xml:space="preserve">including presenting, </w:t>
            </w:r>
            <w:r w:rsidRPr="00AE4496">
              <w:rPr>
                <w:rFonts w:ascii="Arial" w:hAnsi="Arial" w:cs="Arial"/>
                <w:sz w:val="22"/>
                <w:szCs w:val="22"/>
              </w:rPr>
              <w:t xml:space="preserve">questioning &amp; negotiation </w:t>
            </w:r>
          </w:p>
          <w:p w14:paraId="70DEFB98" w14:textId="77777777" w:rsidR="00C455B0" w:rsidRPr="00AE4496" w:rsidRDefault="00C455B0" w:rsidP="00C83013">
            <w:pPr>
              <w:rPr>
                <w:rFonts w:ascii="Arial" w:hAnsi="Arial" w:cs="Arial"/>
                <w:sz w:val="22"/>
                <w:szCs w:val="22"/>
              </w:rPr>
            </w:pPr>
          </w:p>
          <w:p w14:paraId="3566EC88" w14:textId="77777777" w:rsidR="00C455B0" w:rsidRPr="00AE4496" w:rsidRDefault="00C455B0" w:rsidP="00C83013">
            <w:pPr>
              <w:rPr>
                <w:rFonts w:ascii="Arial" w:hAnsi="Arial" w:cs="Arial"/>
                <w:sz w:val="22"/>
                <w:szCs w:val="22"/>
              </w:rPr>
            </w:pPr>
            <w:r w:rsidRPr="00AE4496">
              <w:rPr>
                <w:rFonts w:ascii="Arial" w:hAnsi="Arial" w:cs="Arial"/>
                <w:sz w:val="22"/>
                <w:szCs w:val="22"/>
              </w:rPr>
              <w:t>Excellent attention to detail</w:t>
            </w:r>
            <w:r>
              <w:rPr>
                <w:rFonts w:ascii="Arial" w:hAnsi="Arial" w:cs="Arial"/>
                <w:sz w:val="22"/>
                <w:szCs w:val="22"/>
              </w:rPr>
              <w:t xml:space="preserve"> and </w:t>
            </w:r>
            <w:r w:rsidRPr="00AE4496">
              <w:rPr>
                <w:rFonts w:ascii="Arial" w:hAnsi="Arial" w:cs="Arial"/>
                <w:sz w:val="22"/>
                <w:szCs w:val="22"/>
              </w:rPr>
              <w:t xml:space="preserve">ability to </w:t>
            </w:r>
            <w:proofErr w:type="gramStart"/>
            <w:r w:rsidRPr="00AE4496">
              <w:rPr>
                <w:rFonts w:ascii="Arial" w:hAnsi="Arial" w:cs="Arial"/>
                <w:sz w:val="22"/>
                <w:szCs w:val="22"/>
              </w:rPr>
              <w:t>proof read</w:t>
            </w:r>
            <w:proofErr w:type="gramEnd"/>
          </w:p>
          <w:p w14:paraId="488CF00D" w14:textId="77777777" w:rsidR="00C455B0" w:rsidRPr="00AE4496" w:rsidRDefault="00C455B0" w:rsidP="00C83013">
            <w:pPr>
              <w:rPr>
                <w:rFonts w:ascii="Arial" w:hAnsi="Arial" w:cs="Arial"/>
                <w:sz w:val="22"/>
                <w:szCs w:val="22"/>
              </w:rPr>
            </w:pPr>
          </w:p>
          <w:p w14:paraId="61E209F9" w14:textId="77777777" w:rsidR="00C455B0" w:rsidRPr="00AE4496" w:rsidRDefault="00C455B0" w:rsidP="00C83013">
            <w:pPr>
              <w:rPr>
                <w:rFonts w:ascii="Arial" w:hAnsi="Arial" w:cs="Arial"/>
                <w:sz w:val="22"/>
                <w:szCs w:val="22"/>
              </w:rPr>
            </w:pPr>
            <w:r w:rsidRPr="00AE4496">
              <w:rPr>
                <w:rFonts w:ascii="Arial" w:hAnsi="Arial" w:cs="Arial"/>
                <w:sz w:val="22"/>
                <w:szCs w:val="22"/>
              </w:rPr>
              <w:t xml:space="preserve">Able to engage &amp; motivate others </w:t>
            </w:r>
          </w:p>
          <w:p w14:paraId="37A57AD6" w14:textId="77777777" w:rsidR="00C455B0" w:rsidRPr="00AE4496" w:rsidRDefault="00C455B0" w:rsidP="00C83013">
            <w:pPr>
              <w:rPr>
                <w:rFonts w:ascii="Arial" w:hAnsi="Arial" w:cs="Arial"/>
                <w:sz w:val="22"/>
                <w:szCs w:val="22"/>
              </w:rPr>
            </w:pPr>
          </w:p>
          <w:p w14:paraId="703010DB" w14:textId="6266345D" w:rsidR="00C455B0" w:rsidRPr="00F301C8" w:rsidRDefault="00C455B0" w:rsidP="00C83013">
            <w:pPr>
              <w:rPr>
                <w:rFonts w:ascii="Arial" w:eastAsia="Calibri" w:hAnsi="Arial" w:cs="Arial"/>
                <w:sz w:val="22"/>
                <w:szCs w:val="22"/>
              </w:rPr>
            </w:pPr>
            <w:r>
              <w:rPr>
                <w:rFonts w:ascii="Arial" w:eastAsia="Calibri" w:hAnsi="Arial" w:cs="Arial"/>
                <w:sz w:val="22"/>
                <w:szCs w:val="22"/>
              </w:rPr>
              <w:t>Advanced use</w:t>
            </w:r>
            <w:r w:rsidRPr="00AE4496">
              <w:rPr>
                <w:rFonts w:ascii="Arial" w:eastAsia="Calibri" w:hAnsi="Arial" w:cs="Arial"/>
                <w:sz w:val="22"/>
                <w:szCs w:val="22"/>
              </w:rPr>
              <w:t xml:space="preserve"> of IT packages including Excel</w:t>
            </w:r>
            <w:r>
              <w:rPr>
                <w:rFonts w:ascii="Arial" w:eastAsia="Calibri" w:hAnsi="Arial" w:cs="Arial"/>
                <w:sz w:val="22"/>
                <w:szCs w:val="22"/>
              </w:rPr>
              <w:t xml:space="preserve"> &amp; </w:t>
            </w:r>
            <w:r w:rsidRPr="00AE4496">
              <w:rPr>
                <w:rFonts w:ascii="Arial" w:eastAsia="Calibri" w:hAnsi="Arial" w:cs="Arial"/>
                <w:sz w:val="22"/>
                <w:szCs w:val="22"/>
              </w:rPr>
              <w:t xml:space="preserve">Visio </w:t>
            </w:r>
          </w:p>
        </w:tc>
        <w:tc>
          <w:tcPr>
            <w:tcW w:w="1664" w:type="dxa"/>
            <w:tcBorders>
              <w:top w:val="single" w:sz="4" w:space="0" w:color="auto"/>
              <w:left w:val="single" w:sz="4" w:space="0" w:color="auto"/>
              <w:bottom w:val="nil"/>
              <w:right w:val="single" w:sz="4" w:space="0" w:color="auto"/>
            </w:tcBorders>
            <w:vAlign w:val="center"/>
          </w:tcPr>
          <w:p w14:paraId="05F3BEB6" w14:textId="77777777" w:rsidR="00C455B0" w:rsidRPr="00AE4496" w:rsidRDefault="00C455B0" w:rsidP="00C83013">
            <w:pPr>
              <w:jc w:val="center"/>
              <w:rPr>
                <w:rFonts w:ascii="Arial" w:eastAsia="Calibri" w:hAnsi="Arial" w:cs="Arial"/>
                <w:sz w:val="22"/>
                <w:szCs w:val="22"/>
              </w:rPr>
            </w:pPr>
            <w:r w:rsidRPr="00AE4496">
              <w:rPr>
                <w:rFonts w:ascii="Arial" w:eastAsia="Calibri" w:hAnsi="Arial" w:cs="Arial"/>
                <w:sz w:val="22"/>
                <w:szCs w:val="22"/>
              </w:rPr>
              <w:t>X</w:t>
            </w:r>
          </w:p>
          <w:p w14:paraId="72E8074F" w14:textId="77777777" w:rsidR="00C455B0" w:rsidRPr="00AE4496" w:rsidRDefault="00C455B0" w:rsidP="00C83013">
            <w:pPr>
              <w:jc w:val="center"/>
              <w:rPr>
                <w:rFonts w:ascii="Arial" w:eastAsia="Calibri" w:hAnsi="Arial" w:cs="Arial"/>
                <w:sz w:val="22"/>
                <w:szCs w:val="22"/>
              </w:rPr>
            </w:pPr>
          </w:p>
          <w:p w14:paraId="4A6D4E92" w14:textId="77777777" w:rsidR="00C455B0" w:rsidRPr="00AE4496" w:rsidRDefault="00C455B0" w:rsidP="00C83013">
            <w:pPr>
              <w:jc w:val="center"/>
              <w:rPr>
                <w:rFonts w:ascii="Arial" w:eastAsia="Calibri" w:hAnsi="Arial" w:cs="Arial"/>
                <w:sz w:val="22"/>
                <w:szCs w:val="22"/>
              </w:rPr>
            </w:pPr>
          </w:p>
          <w:p w14:paraId="5E6C0E07" w14:textId="77777777" w:rsidR="00C455B0" w:rsidRPr="00AE4496" w:rsidRDefault="00C455B0" w:rsidP="00C83013">
            <w:pPr>
              <w:rPr>
                <w:rFonts w:ascii="Arial" w:eastAsia="Calibri" w:hAnsi="Arial" w:cs="Arial"/>
                <w:sz w:val="22"/>
                <w:szCs w:val="22"/>
              </w:rPr>
            </w:pPr>
          </w:p>
          <w:p w14:paraId="72631E52" w14:textId="77777777" w:rsidR="00C455B0" w:rsidRPr="00AE4496" w:rsidRDefault="00C455B0" w:rsidP="00C83013">
            <w:pPr>
              <w:jc w:val="center"/>
              <w:rPr>
                <w:rFonts w:ascii="Arial" w:eastAsia="Calibri" w:hAnsi="Arial" w:cs="Arial"/>
                <w:sz w:val="22"/>
                <w:szCs w:val="22"/>
              </w:rPr>
            </w:pPr>
            <w:r w:rsidRPr="00AE4496">
              <w:rPr>
                <w:rFonts w:ascii="Arial" w:eastAsia="Calibri" w:hAnsi="Arial" w:cs="Arial"/>
                <w:sz w:val="22"/>
                <w:szCs w:val="22"/>
              </w:rPr>
              <w:t>X</w:t>
            </w:r>
          </w:p>
          <w:p w14:paraId="1398705E" w14:textId="77777777" w:rsidR="00C455B0" w:rsidRPr="00AE4496" w:rsidRDefault="00C455B0" w:rsidP="00C83013">
            <w:pPr>
              <w:jc w:val="center"/>
              <w:rPr>
                <w:rFonts w:ascii="Arial" w:eastAsia="Calibri" w:hAnsi="Arial" w:cs="Arial"/>
                <w:sz w:val="22"/>
                <w:szCs w:val="22"/>
              </w:rPr>
            </w:pPr>
          </w:p>
          <w:p w14:paraId="5A1B853D" w14:textId="77777777" w:rsidR="00C455B0" w:rsidRPr="00AE4496" w:rsidRDefault="00C455B0" w:rsidP="00C83013">
            <w:pPr>
              <w:jc w:val="center"/>
              <w:rPr>
                <w:rFonts w:ascii="Arial" w:eastAsia="Calibri" w:hAnsi="Arial" w:cs="Arial"/>
                <w:sz w:val="22"/>
                <w:szCs w:val="22"/>
              </w:rPr>
            </w:pPr>
            <w:r w:rsidRPr="00AE4496">
              <w:rPr>
                <w:rFonts w:ascii="Arial" w:eastAsia="Calibri" w:hAnsi="Arial" w:cs="Arial"/>
                <w:sz w:val="22"/>
                <w:szCs w:val="22"/>
              </w:rPr>
              <w:t>X</w:t>
            </w:r>
          </w:p>
          <w:p w14:paraId="6CD34CC0" w14:textId="77777777" w:rsidR="00C455B0" w:rsidRPr="00AE4496" w:rsidRDefault="00C455B0" w:rsidP="00C83013">
            <w:pPr>
              <w:jc w:val="center"/>
              <w:rPr>
                <w:rFonts w:ascii="Arial" w:eastAsia="Calibri" w:hAnsi="Arial" w:cs="Arial"/>
                <w:sz w:val="22"/>
                <w:szCs w:val="22"/>
              </w:rPr>
            </w:pPr>
          </w:p>
          <w:p w14:paraId="7F0398EA" w14:textId="0134488E" w:rsidR="00C455B0" w:rsidRPr="00F301C8" w:rsidRDefault="00C455B0" w:rsidP="00C83013">
            <w:pPr>
              <w:jc w:val="center"/>
              <w:rPr>
                <w:rFonts w:ascii="Arial" w:eastAsia="Calibri" w:hAnsi="Arial" w:cs="Arial"/>
                <w:sz w:val="22"/>
                <w:szCs w:val="22"/>
              </w:rPr>
            </w:pPr>
            <w:r w:rsidRPr="00AE4496">
              <w:rPr>
                <w:rFonts w:ascii="Arial" w:eastAsia="Calibri" w:hAnsi="Arial" w:cs="Arial"/>
                <w:sz w:val="22"/>
                <w:szCs w:val="22"/>
              </w:rPr>
              <w:t>X</w:t>
            </w:r>
          </w:p>
        </w:tc>
        <w:tc>
          <w:tcPr>
            <w:tcW w:w="1842" w:type="dxa"/>
            <w:tcBorders>
              <w:top w:val="single" w:sz="4" w:space="0" w:color="auto"/>
              <w:left w:val="single" w:sz="4" w:space="0" w:color="auto"/>
              <w:bottom w:val="nil"/>
              <w:right w:val="single" w:sz="4" w:space="0" w:color="auto"/>
            </w:tcBorders>
            <w:vAlign w:val="center"/>
          </w:tcPr>
          <w:p w14:paraId="480E56D9" w14:textId="77777777" w:rsidR="00C455B0" w:rsidRPr="00F301C8" w:rsidRDefault="00C455B0" w:rsidP="00C83013">
            <w:pPr>
              <w:jc w:val="center"/>
              <w:rPr>
                <w:rFonts w:ascii="Arial" w:eastAsia="Calibri" w:hAnsi="Arial" w:cs="Arial"/>
                <w:sz w:val="22"/>
                <w:szCs w:val="22"/>
              </w:rPr>
            </w:pPr>
          </w:p>
        </w:tc>
      </w:tr>
      <w:tr w:rsidR="00C455B0" w:rsidRPr="005837B8" w14:paraId="1ACA29BB" w14:textId="77777777" w:rsidTr="00C455B0">
        <w:trPr>
          <w:trHeight w:val="291"/>
          <w:jc w:val="center"/>
        </w:trPr>
        <w:tc>
          <w:tcPr>
            <w:tcW w:w="9639" w:type="dxa"/>
            <w:gridSpan w:val="3"/>
            <w:tcBorders>
              <w:bottom w:val="nil"/>
            </w:tcBorders>
            <w:shd w:val="clear" w:color="auto" w:fill="60D1E0"/>
          </w:tcPr>
          <w:p w14:paraId="708AE042" w14:textId="5AF53F22" w:rsidR="00C455B0" w:rsidRPr="00C455B0" w:rsidRDefault="00C455B0" w:rsidP="00C455B0">
            <w:pPr>
              <w:rPr>
                <w:rFonts w:ascii="Arial" w:eastAsia="Calibri" w:hAnsi="Arial" w:cs="Arial"/>
                <w:b/>
                <w:bCs/>
              </w:rPr>
            </w:pPr>
            <w:r w:rsidRPr="005837B8">
              <w:rPr>
                <w:rFonts w:ascii="Arial" w:eastAsia="Calibri" w:hAnsi="Arial" w:cs="Arial"/>
                <w:b/>
                <w:bCs/>
              </w:rPr>
              <w:t>Personal characteristics</w:t>
            </w:r>
          </w:p>
        </w:tc>
      </w:tr>
      <w:tr w:rsidR="00C455B0" w:rsidRPr="005837B8" w14:paraId="58D2135A" w14:textId="77777777" w:rsidTr="00C455B0">
        <w:trPr>
          <w:trHeight w:val="291"/>
          <w:jc w:val="center"/>
        </w:trPr>
        <w:tc>
          <w:tcPr>
            <w:tcW w:w="6133" w:type="dxa"/>
            <w:tcBorders>
              <w:bottom w:val="nil"/>
            </w:tcBorders>
          </w:tcPr>
          <w:p w14:paraId="4F989B8E" w14:textId="77B3CAD0" w:rsidR="00C455B0" w:rsidRPr="00EE0A95" w:rsidRDefault="00C455B0" w:rsidP="00C83013">
            <w:pPr>
              <w:rPr>
                <w:rFonts w:ascii="Arial" w:hAnsi="Arial" w:cs="Arial"/>
                <w:sz w:val="22"/>
                <w:szCs w:val="22"/>
              </w:rPr>
            </w:pPr>
            <w:r>
              <w:rPr>
                <w:rFonts w:ascii="Arial" w:hAnsi="Arial" w:cs="Arial"/>
                <w:sz w:val="22"/>
                <w:szCs w:val="22"/>
              </w:rPr>
              <w:t xml:space="preserve">A highly organised and methodical approach to work </w:t>
            </w:r>
          </w:p>
        </w:tc>
        <w:tc>
          <w:tcPr>
            <w:tcW w:w="1664" w:type="dxa"/>
            <w:tcBorders>
              <w:bottom w:val="nil"/>
            </w:tcBorders>
          </w:tcPr>
          <w:p w14:paraId="2C948149" w14:textId="477895C8" w:rsidR="00C455B0" w:rsidRPr="00602B8B" w:rsidRDefault="00C455B0" w:rsidP="00C83013">
            <w:pPr>
              <w:jc w:val="center"/>
              <w:rPr>
                <w:rFonts w:ascii="Arial" w:hAnsi="Arial" w:cs="Arial"/>
                <w:sz w:val="22"/>
                <w:szCs w:val="22"/>
              </w:rPr>
            </w:pPr>
            <w:r>
              <w:rPr>
                <w:rFonts w:ascii="Arial" w:hAnsi="Arial" w:cs="Arial"/>
                <w:sz w:val="22"/>
                <w:szCs w:val="22"/>
              </w:rPr>
              <w:t xml:space="preserve">X </w:t>
            </w:r>
          </w:p>
        </w:tc>
        <w:tc>
          <w:tcPr>
            <w:tcW w:w="1842" w:type="dxa"/>
            <w:tcBorders>
              <w:bottom w:val="nil"/>
            </w:tcBorders>
            <w:vAlign w:val="center"/>
          </w:tcPr>
          <w:p w14:paraId="58309A2C" w14:textId="77777777" w:rsidR="00C455B0" w:rsidRPr="00602B8B" w:rsidRDefault="00C455B0" w:rsidP="00C83013">
            <w:pPr>
              <w:jc w:val="center"/>
              <w:rPr>
                <w:rFonts w:ascii="Arial" w:eastAsia="Calibri" w:hAnsi="Arial" w:cs="Arial"/>
                <w:sz w:val="22"/>
                <w:szCs w:val="22"/>
              </w:rPr>
            </w:pPr>
          </w:p>
        </w:tc>
      </w:tr>
      <w:tr w:rsidR="00C455B0" w:rsidRPr="005837B8" w14:paraId="5364CD8A" w14:textId="77777777" w:rsidTr="00C455B0">
        <w:trPr>
          <w:trHeight w:val="291"/>
          <w:jc w:val="center"/>
        </w:trPr>
        <w:tc>
          <w:tcPr>
            <w:tcW w:w="6133" w:type="dxa"/>
            <w:tcBorders>
              <w:top w:val="nil"/>
              <w:bottom w:val="nil"/>
            </w:tcBorders>
          </w:tcPr>
          <w:p w14:paraId="0C9BEC38" w14:textId="30477A0F" w:rsidR="00C455B0" w:rsidRPr="00EE0A95" w:rsidRDefault="00C455B0" w:rsidP="00C83013">
            <w:pPr>
              <w:rPr>
                <w:rFonts w:ascii="Arial" w:eastAsia="Calibri" w:hAnsi="Arial" w:cs="Arial"/>
                <w:sz w:val="22"/>
                <w:szCs w:val="22"/>
              </w:rPr>
            </w:pPr>
            <w:r>
              <w:rPr>
                <w:rFonts w:ascii="Arial" w:eastAsia="Calibri" w:hAnsi="Arial" w:cs="Arial"/>
                <w:sz w:val="22"/>
                <w:szCs w:val="22"/>
              </w:rPr>
              <w:t>Customer focused and professional manner</w:t>
            </w:r>
          </w:p>
        </w:tc>
        <w:tc>
          <w:tcPr>
            <w:tcW w:w="1664" w:type="dxa"/>
            <w:tcBorders>
              <w:top w:val="nil"/>
              <w:bottom w:val="nil"/>
            </w:tcBorders>
          </w:tcPr>
          <w:p w14:paraId="54C1E521" w14:textId="41224C58" w:rsidR="00C455B0" w:rsidRPr="00602B8B" w:rsidRDefault="00C455B0" w:rsidP="00C83013">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bottom w:val="nil"/>
            </w:tcBorders>
            <w:vAlign w:val="center"/>
          </w:tcPr>
          <w:p w14:paraId="2D7FF317" w14:textId="77777777" w:rsidR="00C455B0" w:rsidRPr="00602B8B" w:rsidRDefault="00C455B0" w:rsidP="00C83013">
            <w:pPr>
              <w:jc w:val="center"/>
              <w:rPr>
                <w:rFonts w:ascii="Arial" w:eastAsia="Calibri" w:hAnsi="Arial" w:cs="Arial"/>
                <w:sz w:val="22"/>
                <w:szCs w:val="22"/>
              </w:rPr>
            </w:pPr>
          </w:p>
        </w:tc>
      </w:tr>
      <w:tr w:rsidR="00C455B0" w:rsidRPr="005837B8" w14:paraId="1E8AA069" w14:textId="77777777" w:rsidTr="00C455B0">
        <w:trPr>
          <w:trHeight w:val="291"/>
          <w:jc w:val="center"/>
        </w:trPr>
        <w:tc>
          <w:tcPr>
            <w:tcW w:w="6133" w:type="dxa"/>
            <w:tcBorders>
              <w:top w:val="nil"/>
              <w:bottom w:val="nil"/>
            </w:tcBorders>
          </w:tcPr>
          <w:p w14:paraId="2408618C" w14:textId="632336BD" w:rsidR="00C455B0" w:rsidRDefault="00C455B0" w:rsidP="00C83013">
            <w:pPr>
              <w:rPr>
                <w:rFonts w:ascii="Arial" w:eastAsia="Calibri" w:hAnsi="Arial" w:cs="Arial"/>
                <w:sz w:val="22"/>
                <w:szCs w:val="22"/>
              </w:rPr>
            </w:pPr>
            <w:r>
              <w:rPr>
                <w:rFonts w:ascii="Arial" w:eastAsia="Calibri" w:hAnsi="Arial" w:cs="Arial"/>
                <w:sz w:val="22"/>
                <w:szCs w:val="22"/>
              </w:rPr>
              <w:t xml:space="preserve">Able to work on own initiative as well as supporting a team </w:t>
            </w:r>
          </w:p>
        </w:tc>
        <w:tc>
          <w:tcPr>
            <w:tcW w:w="1664" w:type="dxa"/>
            <w:tcBorders>
              <w:top w:val="nil"/>
              <w:bottom w:val="nil"/>
            </w:tcBorders>
          </w:tcPr>
          <w:p w14:paraId="7092F5D3" w14:textId="632C32ED" w:rsidR="00C455B0" w:rsidRDefault="00C455B0" w:rsidP="00C83013">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bottom w:val="nil"/>
            </w:tcBorders>
            <w:vAlign w:val="center"/>
          </w:tcPr>
          <w:p w14:paraId="50ED81CF" w14:textId="77777777" w:rsidR="00C455B0" w:rsidRPr="00602B8B" w:rsidRDefault="00C455B0" w:rsidP="00C83013">
            <w:pPr>
              <w:jc w:val="center"/>
              <w:rPr>
                <w:rFonts w:ascii="Arial" w:eastAsia="Calibri" w:hAnsi="Arial" w:cs="Arial"/>
                <w:sz w:val="22"/>
                <w:szCs w:val="22"/>
              </w:rPr>
            </w:pPr>
          </w:p>
        </w:tc>
      </w:tr>
      <w:tr w:rsidR="00C455B0" w:rsidRPr="005837B8" w14:paraId="5A33AB6C" w14:textId="77777777" w:rsidTr="00C455B0">
        <w:trPr>
          <w:trHeight w:val="291"/>
          <w:jc w:val="center"/>
        </w:trPr>
        <w:tc>
          <w:tcPr>
            <w:tcW w:w="6133" w:type="dxa"/>
            <w:tcBorders>
              <w:top w:val="nil"/>
              <w:bottom w:val="nil"/>
            </w:tcBorders>
          </w:tcPr>
          <w:p w14:paraId="7DE45906" w14:textId="77777777" w:rsidR="00C455B0" w:rsidRDefault="00C455B0" w:rsidP="00C83013">
            <w:pPr>
              <w:rPr>
                <w:rFonts w:ascii="Arial" w:eastAsia="Calibri" w:hAnsi="Arial" w:cs="Arial"/>
                <w:sz w:val="22"/>
                <w:szCs w:val="22"/>
              </w:rPr>
            </w:pPr>
            <w:r>
              <w:rPr>
                <w:rFonts w:ascii="Arial" w:eastAsia="Calibri" w:hAnsi="Arial" w:cs="Arial"/>
                <w:sz w:val="22"/>
                <w:szCs w:val="22"/>
              </w:rPr>
              <w:t xml:space="preserve">Confident and resilient </w:t>
            </w:r>
          </w:p>
          <w:p w14:paraId="7847CE9E" w14:textId="29F3828E" w:rsidR="00C455B0" w:rsidRDefault="00C455B0" w:rsidP="00C83013">
            <w:pPr>
              <w:rPr>
                <w:rFonts w:ascii="Arial" w:eastAsia="Calibri" w:hAnsi="Arial" w:cs="Arial"/>
                <w:sz w:val="22"/>
                <w:szCs w:val="22"/>
              </w:rPr>
            </w:pPr>
          </w:p>
        </w:tc>
        <w:tc>
          <w:tcPr>
            <w:tcW w:w="1664" w:type="dxa"/>
            <w:tcBorders>
              <w:top w:val="nil"/>
              <w:bottom w:val="nil"/>
            </w:tcBorders>
          </w:tcPr>
          <w:p w14:paraId="75CE8519" w14:textId="54C74446" w:rsidR="00C455B0" w:rsidRDefault="00C455B0" w:rsidP="00C83013">
            <w:pPr>
              <w:jc w:val="center"/>
              <w:rPr>
                <w:rFonts w:ascii="Arial" w:eastAsia="Calibri" w:hAnsi="Arial" w:cs="Arial"/>
                <w:sz w:val="22"/>
                <w:szCs w:val="22"/>
              </w:rPr>
            </w:pPr>
            <w:r>
              <w:rPr>
                <w:rFonts w:ascii="Arial" w:eastAsia="Calibri" w:hAnsi="Arial" w:cs="Arial"/>
                <w:sz w:val="22"/>
                <w:szCs w:val="22"/>
              </w:rPr>
              <w:t xml:space="preserve">X </w:t>
            </w:r>
          </w:p>
        </w:tc>
        <w:tc>
          <w:tcPr>
            <w:tcW w:w="1842" w:type="dxa"/>
            <w:tcBorders>
              <w:top w:val="nil"/>
              <w:bottom w:val="nil"/>
            </w:tcBorders>
            <w:vAlign w:val="center"/>
          </w:tcPr>
          <w:p w14:paraId="0ED4FA1C" w14:textId="77777777" w:rsidR="00C455B0" w:rsidRPr="00602B8B" w:rsidRDefault="00C455B0" w:rsidP="00C83013">
            <w:pPr>
              <w:jc w:val="center"/>
              <w:rPr>
                <w:rFonts w:ascii="Arial" w:eastAsia="Calibri" w:hAnsi="Arial" w:cs="Arial"/>
                <w:sz w:val="22"/>
                <w:szCs w:val="22"/>
              </w:rPr>
            </w:pPr>
          </w:p>
        </w:tc>
      </w:tr>
      <w:tr w:rsidR="00C455B0" w:rsidRPr="005837B8" w14:paraId="233808B9" w14:textId="77777777" w:rsidTr="00C455B0">
        <w:trPr>
          <w:trHeight w:val="274"/>
          <w:jc w:val="center"/>
        </w:trPr>
        <w:tc>
          <w:tcPr>
            <w:tcW w:w="9639" w:type="dxa"/>
            <w:gridSpan w:val="3"/>
            <w:tcBorders>
              <w:top w:val="single" w:sz="4" w:space="0" w:color="auto"/>
              <w:left w:val="single" w:sz="4" w:space="0" w:color="auto"/>
              <w:right w:val="single" w:sz="4" w:space="0" w:color="auto"/>
            </w:tcBorders>
            <w:shd w:val="clear" w:color="auto" w:fill="60D1E0"/>
          </w:tcPr>
          <w:p w14:paraId="13B50972" w14:textId="271E0165" w:rsidR="00C455B0" w:rsidRPr="00C455B0" w:rsidRDefault="00C455B0" w:rsidP="00C455B0">
            <w:pPr>
              <w:rPr>
                <w:noProof/>
              </w:rPr>
            </w:pPr>
            <w:r w:rsidRPr="005837B8">
              <w:rPr>
                <w:rFonts w:ascii="Arial" w:eastAsia="Calibri" w:hAnsi="Arial" w:cs="Arial"/>
                <w:b/>
                <w:bCs/>
              </w:rPr>
              <w:t>Other</w:t>
            </w:r>
            <w:r w:rsidRPr="003F2712">
              <w:rPr>
                <w:noProof/>
              </w:rPr>
              <w:t xml:space="preserve"> </w:t>
            </w:r>
          </w:p>
        </w:tc>
      </w:tr>
      <w:tr w:rsidR="00C455B0" w:rsidRPr="005837B8" w14:paraId="55D132D2" w14:textId="77777777" w:rsidTr="00C455B0">
        <w:trPr>
          <w:trHeight w:val="876"/>
          <w:jc w:val="center"/>
        </w:trPr>
        <w:tc>
          <w:tcPr>
            <w:tcW w:w="6133" w:type="dxa"/>
            <w:tcBorders>
              <w:top w:val="single" w:sz="4" w:space="0" w:color="auto"/>
              <w:left w:val="single" w:sz="4" w:space="0" w:color="auto"/>
              <w:right w:val="single" w:sz="4" w:space="0" w:color="auto"/>
            </w:tcBorders>
          </w:tcPr>
          <w:p w14:paraId="1A923738" w14:textId="44EA344A" w:rsidR="00C455B0" w:rsidRDefault="00C455B0" w:rsidP="00C83013">
            <w:pPr>
              <w:rPr>
                <w:rFonts w:ascii="Arial" w:eastAsia="Calibri" w:hAnsi="Arial" w:cs="Arial"/>
                <w:sz w:val="22"/>
                <w:szCs w:val="22"/>
              </w:rPr>
            </w:pPr>
            <w:r w:rsidRPr="00EE0A95">
              <w:rPr>
                <w:rFonts w:ascii="Arial" w:eastAsia="Calibri" w:hAnsi="Arial" w:cs="Arial"/>
                <w:sz w:val="22"/>
                <w:szCs w:val="22"/>
              </w:rPr>
              <w:t>A flexible approach to hours worked</w:t>
            </w:r>
          </w:p>
          <w:p w14:paraId="67E4D099" w14:textId="77777777" w:rsidR="00C455B0" w:rsidRPr="00EE0A95" w:rsidRDefault="00C455B0" w:rsidP="00C83013">
            <w:pPr>
              <w:rPr>
                <w:rFonts w:ascii="Arial" w:eastAsia="Calibri" w:hAnsi="Arial" w:cs="Arial"/>
                <w:sz w:val="22"/>
                <w:szCs w:val="22"/>
              </w:rPr>
            </w:pPr>
          </w:p>
          <w:p w14:paraId="44EC06FE" w14:textId="765D283F" w:rsidR="00C455B0" w:rsidRPr="00EE0A95" w:rsidRDefault="00C455B0" w:rsidP="46787E24">
            <w:pPr>
              <w:rPr>
                <w:rFonts w:ascii="Arial" w:eastAsia="Calibri" w:hAnsi="Arial" w:cs="Arial"/>
                <w:sz w:val="22"/>
                <w:szCs w:val="22"/>
              </w:rPr>
            </w:pPr>
            <w:r w:rsidRPr="46787E24">
              <w:rPr>
                <w:rFonts w:ascii="Arial" w:eastAsia="Calibri" w:hAnsi="Arial" w:cs="Arial"/>
                <w:sz w:val="22"/>
                <w:szCs w:val="22"/>
              </w:rPr>
              <w:t>Able to travel independently</w:t>
            </w:r>
          </w:p>
        </w:tc>
        <w:tc>
          <w:tcPr>
            <w:tcW w:w="1664" w:type="dxa"/>
            <w:tcBorders>
              <w:top w:val="single" w:sz="4" w:space="0" w:color="auto"/>
              <w:left w:val="single" w:sz="4" w:space="0" w:color="auto"/>
              <w:right w:val="single" w:sz="4" w:space="0" w:color="auto"/>
            </w:tcBorders>
            <w:vAlign w:val="center"/>
          </w:tcPr>
          <w:p w14:paraId="5FA5C7A7" w14:textId="62CE2383" w:rsidR="00C455B0" w:rsidRPr="00A457B7" w:rsidRDefault="00C455B0" w:rsidP="00C455B0">
            <w:pPr>
              <w:jc w:val="center"/>
              <w:rPr>
                <w:rFonts w:ascii="Arial" w:eastAsia="Calibri" w:hAnsi="Arial" w:cs="Arial"/>
                <w:sz w:val="22"/>
                <w:szCs w:val="22"/>
              </w:rPr>
            </w:pPr>
            <w:r>
              <w:rPr>
                <w:rFonts w:ascii="Arial" w:eastAsia="Calibri" w:hAnsi="Arial" w:cs="Arial"/>
                <w:sz w:val="22"/>
                <w:szCs w:val="22"/>
              </w:rPr>
              <w:t>X</w:t>
            </w:r>
          </w:p>
          <w:p w14:paraId="6EEBB00F" w14:textId="77777777" w:rsidR="00C455B0" w:rsidRDefault="00C455B0" w:rsidP="46787E24">
            <w:pPr>
              <w:jc w:val="center"/>
              <w:rPr>
                <w:rFonts w:ascii="Arial" w:eastAsia="Calibri" w:hAnsi="Arial" w:cs="Arial"/>
                <w:sz w:val="22"/>
                <w:szCs w:val="22"/>
              </w:rPr>
            </w:pPr>
          </w:p>
          <w:p w14:paraId="2DD50EBF" w14:textId="7B726723" w:rsidR="00C455B0" w:rsidRPr="00A457B7" w:rsidRDefault="00C455B0" w:rsidP="46787E24">
            <w:pPr>
              <w:jc w:val="center"/>
              <w:rPr>
                <w:rFonts w:ascii="Arial" w:eastAsia="Calibri" w:hAnsi="Arial" w:cs="Arial"/>
                <w:sz w:val="22"/>
                <w:szCs w:val="22"/>
              </w:rPr>
            </w:pPr>
            <w:r w:rsidRPr="46787E24">
              <w:rPr>
                <w:rFonts w:ascii="Arial" w:eastAsia="Calibri" w:hAnsi="Arial" w:cs="Arial"/>
                <w:sz w:val="22"/>
                <w:szCs w:val="22"/>
              </w:rPr>
              <w:t>X</w:t>
            </w:r>
          </w:p>
        </w:tc>
        <w:tc>
          <w:tcPr>
            <w:tcW w:w="1842" w:type="dxa"/>
            <w:tcBorders>
              <w:top w:val="single" w:sz="4" w:space="0" w:color="auto"/>
              <w:left w:val="single" w:sz="4" w:space="0" w:color="auto"/>
              <w:right w:val="single" w:sz="4" w:space="0" w:color="auto"/>
            </w:tcBorders>
            <w:vAlign w:val="center"/>
          </w:tcPr>
          <w:p w14:paraId="61A3925F" w14:textId="77777777" w:rsidR="00C455B0" w:rsidRPr="00A457B7" w:rsidRDefault="00C455B0" w:rsidP="00C83013">
            <w:pPr>
              <w:jc w:val="center"/>
              <w:rPr>
                <w:rFonts w:ascii="Arial" w:eastAsia="Calibri" w:hAnsi="Arial" w:cs="Arial"/>
                <w:sz w:val="22"/>
                <w:szCs w:val="22"/>
              </w:rPr>
            </w:pPr>
          </w:p>
        </w:tc>
      </w:tr>
    </w:tbl>
    <w:p w14:paraId="60DA1B7E" w14:textId="77777777" w:rsidR="00C8412E" w:rsidRPr="005837B8" w:rsidRDefault="00C8412E" w:rsidP="002C3D30">
      <w:pPr>
        <w:spacing w:after="120"/>
        <w:rPr>
          <w:rFonts w:ascii="Arial" w:eastAsia="Calibri" w:hAnsi="Arial" w:cs="Arial"/>
          <w:sz w:val="22"/>
          <w:szCs w:val="22"/>
        </w:rPr>
      </w:pPr>
    </w:p>
    <w:sectPr w:rsidR="00C8412E" w:rsidRPr="005837B8" w:rsidSect="00B9250B">
      <w:headerReference w:type="default" r:id="rId12"/>
      <w:footerReference w:type="default" r:id="rId13"/>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F492" w14:textId="77777777" w:rsidR="00C87C4D" w:rsidRDefault="00C87C4D" w:rsidP="00DB2412">
      <w:r>
        <w:separator/>
      </w:r>
    </w:p>
  </w:endnote>
  <w:endnote w:type="continuationSeparator" w:id="0">
    <w:p w14:paraId="220AE773" w14:textId="77777777" w:rsidR="00C87C4D" w:rsidRDefault="00C87C4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6A65" w14:textId="793D6713" w:rsidR="00BC60D7" w:rsidRPr="003D629E" w:rsidRDefault="00B41AC1" w:rsidP="003D629E">
    <w:pPr>
      <w:pStyle w:val="Footer"/>
    </w:pPr>
    <w:proofErr w:type="gramStart"/>
    <w:r>
      <w:t>Resources.</w:t>
    </w:r>
    <w:r w:rsidR="00C2073C">
      <w:t>BI</w:t>
    </w:r>
    <w:r w:rsidR="002D7398">
      <w:t>.</w:t>
    </w:r>
    <w:r w:rsidR="00F2533B">
      <w:t>Coordinator.P</w:t>
    </w:r>
    <w:r w:rsidR="00125940">
      <w:t>rojects</w:t>
    </w:r>
    <w:proofErr w:type="gramEnd"/>
    <w:r w:rsidR="00F614F3">
      <w:t>.</w:t>
    </w:r>
    <w:r>
      <w:t>202</w:t>
    </w:r>
    <w:r w:rsidR="00C455B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9115" w14:textId="77777777" w:rsidR="00C87C4D" w:rsidRDefault="00C87C4D" w:rsidP="00DB2412">
      <w:r>
        <w:separator/>
      </w:r>
    </w:p>
  </w:footnote>
  <w:footnote w:type="continuationSeparator" w:id="0">
    <w:p w14:paraId="0CB08170" w14:textId="77777777" w:rsidR="00C87C4D" w:rsidRDefault="00C87C4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126CE3EE"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EDF"/>
    <w:multiLevelType w:val="hybridMultilevel"/>
    <w:tmpl w:val="61845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03358F"/>
    <w:multiLevelType w:val="hybridMultilevel"/>
    <w:tmpl w:val="B6BCB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2A6AC1"/>
    <w:multiLevelType w:val="hybridMultilevel"/>
    <w:tmpl w:val="96E67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70F2D"/>
    <w:multiLevelType w:val="hybridMultilevel"/>
    <w:tmpl w:val="BD62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8301F"/>
    <w:multiLevelType w:val="hybridMultilevel"/>
    <w:tmpl w:val="853E3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10D47"/>
    <w:multiLevelType w:val="hybridMultilevel"/>
    <w:tmpl w:val="071A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C433EF"/>
    <w:multiLevelType w:val="hybridMultilevel"/>
    <w:tmpl w:val="2542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51A96"/>
    <w:multiLevelType w:val="hybridMultilevel"/>
    <w:tmpl w:val="F188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22F03"/>
    <w:multiLevelType w:val="hybridMultilevel"/>
    <w:tmpl w:val="6D5869BE"/>
    <w:lvl w:ilvl="0" w:tplc="3FAE4F16">
      <w:start w:val="1"/>
      <w:numFmt w:val="bullet"/>
      <w:lvlText w:val="o"/>
      <w:lvlJc w:val="left"/>
      <w:pPr>
        <w:ind w:left="720" w:hanging="360"/>
      </w:pPr>
      <w:rPr>
        <w:rFonts w:ascii="&quot;Courier New&quot;" w:hAnsi="&quot;Courier New&quot;" w:hint="default"/>
      </w:rPr>
    </w:lvl>
    <w:lvl w:ilvl="1" w:tplc="691CC9B0">
      <w:start w:val="1"/>
      <w:numFmt w:val="bullet"/>
      <w:lvlText w:val="o"/>
      <w:lvlJc w:val="left"/>
      <w:pPr>
        <w:ind w:left="1440" w:hanging="360"/>
      </w:pPr>
      <w:rPr>
        <w:rFonts w:ascii="Courier New" w:hAnsi="Courier New" w:hint="default"/>
      </w:rPr>
    </w:lvl>
    <w:lvl w:ilvl="2" w:tplc="E410D758">
      <w:start w:val="1"/>
      <w:numFmt w:val="bullet"/>
      <w:lvlText w:val=""/>
      <w:lvlJc w:val="left"/>
      <w:pPr>
        <w:ind w:left="2160" w:hanging="360"/>
      </w:pPr>
      <w:rPr>
        <w:rFonts w:ascii="Wingdings" w:hAnsi="Wingdings" w:hint="default"/>
      </w:rPr>
    </w:lvl>
    <w:lvl w:ilvl="3" w:tplc="F6A8489C">
      <w:start w:val="1"/>
      <w:numFmt w:val="bullet"/>
      <w:lvlText w:val=""/>
      <w:lvlJc w:val="left"/>
      <w:pPr>
        <w:ind w:left="2880" w:hanging="360"/>
      </w:pPr>
      <w:rPr>
        <w:rFonts w:ascii="Symbol" w:hAnsi="Symbol" w:hint="default"/>
      </w:rPr>
    </w:lvl>
    <w:lvl w:ilvl="4" w:tplc="DA629E82">
      <w:start w:val="1"/>
      <w:numFmt w:val="bullet"/>
      <w:lvlText w:val="o"/>
      <w:lvlJc w:val="left"/>
      <w:pPr>
        <w:ind w:left="3600" w:hanging="360"/>
      </w:pPr>
      <w:rPr>
        <w:rFonts w:ascii="Courier New" w:hAnsi="Courier New" w:hint="default"/>
      </w:rPr>
    </w:lvl>
    <w:lvl w:ilvl="5" w:tplc="4A2E39C8">
      <w:start w:val="1"/>
      <w:numFmt w:val="bullet"/>
      <w:lvlText w:val=""/>
      <w:lvlJc w:val="left"/>
      <w:pPr>
        <w:ind w:left="4320" w:hanging="360"/>
      </w:pPr>
      <w:rPr>
        <w:rFonts w:ascii="Wingdings" w:hAnsi="Wingdings" w:hint="default"/>
      </w:rPr>
    </w:lvl>
    <w:lvl w:ilvl="6" w:tplc="F5FEC6BA">
      <w:start w:val="1"/>
      <w:numFmt w:val="bullet"/>
      <w:lvlText w:val=""/>
      <w:lvlJc w:val="left"/>
      <w:pPr>
        <w:ind w:left="5040" w:hanging="360"/>
      </w:pPr>
      <w:rPr>
        <w:rFonts w:ascii="Symbol" w:hAnsi="Symbol" w:hint="default"/>
      </w:rPr>
    </w:lvl>
    <w:lvl w:ilvl="7" w:tplc="78A61A52">
      <w:start w:val="1"/>
      <w:numFmt w:val="bullet"/>
      <w:lvlText w:val="o"/>
      <w:lvlJc w:val="left"/>
      <w:pPr>
        <w:ind w:left="5760" w:hanging="360"/>
      </w:pPr>
      <w:rPr>
        <w:rFonts w:ascii="Courier New" w:hAnsi="Courier New" w:hint="default"/>
      </w:rPr>
    </w:lvl>
    <w:lvl w:ilvl="8" w:tplc="33AA63BA">
      <w:start w:val="1"/>
      <w:numFmt w:val="bullet"/>
      <w:lvlText w:val=""/>
      <w:lvlJc w:val="left"/>
      <w:pPr>
        <w:ind w:left="6480" w:hanging="360"/>
      </w:pPr>
      <w:rPr>
        <w:rFonts w:ascii="Wingdings" w:hAnsi="Wingdings" w:hint="default"/>
      </w:rPr>
    </w:lvl>
  </w:abstractNum>
  <w:abstractNum w:abstractNumId="10" w15:restartNumberingAfterBreak="0">
    <w:nsid w:val="372A0CFF"/>
    <w:multiLevelType w:val="hybridMultilevel"/>
    <w:tmpl w:val="8F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52A4A"/>
    <w:multiLevelType w:val="hybridMultilevel"/>
    <w:tmpl w:val="2B582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19432E"/>
    <w:multiLevelType w:val="hybridMultilevel"/>
    <w:tmpl w:val="1A32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F5BF6"/>
    <w:multiLevelType w:val="hybridMultilevel"/>
    <w:tmpl w:val="8E84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71245EF"/>
    <w:multiLevelType w:val="hybridMultilevel"/>
    <w:tmpl w:val="6738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BE568A"/>
    <w:multiLevelType w:val="hybridMultilevel"/>
    <w:tmpl w:val="666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E2045A"/>
    <w:multiLevelType w:val="hybridMultilevel"/>
    <w:tmpl w:val="43BE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7976A8"/>
    <w:multiLevelType w:val="hybridMultilevel"/>
    <w:tmpl w:val="D1124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4935FD"/>
    <w:multiLevelType w:val="hybridMultilevel"/>
    <w:tmpl w:val="F09C5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72884"/>
    <w:multiLevelType w:val="hybridMultilevel"/>
    <w:tmpl w:val="4A26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695AD0"/>
    <w:multiLevelType w:val="hybridMultilevel"/>
    <w:tmpl w:val="66D4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632A0"/>
    <w:multiLevelType w:val="hybridMultilevel"/>
    <w:tmpl w:val="E132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F1C33"/>
    <w:multiLevelType w:val="hybridMultilevel"/>
    <w:tmpl w:val="BDA4D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604D26AC"/>
    <w:multiLevelType w:val="hybridMultilevel"/>
    <w:tmpl w:val="E0A24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664E7D"/>
    <w:multiLevelType w:val="hybridMultilevel"/>
    <w:tmpl w:val="B33E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ED2696"/>
    <w:multiLevelType w:val="hybridMultilevel"/>
    <w:tmpl w:val="336C2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54087D"/>
    <w:multiLevelType w:val="hybridMultilevel"/>
    <w:tmpl w:val="95C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51AFA"/>
    <w:multiLevelType w:val="hybridMultilevel"/>
    <w:tmpl w:val="78D0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332FA"/>
    <w:multiLevelType w:val="hybridMultilevel"/>
    <w:tmpl w:val="D330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011583">
    <w:abstractNumId w:val="7"/>
  </w:num>
  <w:num w:numId="2" w16cid:durableId="766733570">
    <w:abstractNumId w:val="23"/>
  </w:num>
  <w:num w:numId="3" w16cid:durableId="1289049627">
    <w:abstractNumId w:val="27"/>
  </w:num>
  <w:num w:numId="4" w16cid:durableId="1397584909">
    <w:abstractNumId w:val="28"/>
  </w:num>
  <w:num w:numId="5" w16cid:durableId="69040462">
    <w:abstractNumId w:val="12"/>
  </w:num>
  <w:num w:numId="6" w16cid:durableId="2051880676">
    <w:abstractNumId w:val="13"/>
  </w:num>
  <w:num w:numId="7" w16cid:durableId="1282766353">
    <w:abstractNumId w:val="16"/>
  </w:num>
  <w:num w:numId="8" w16cid:durableId="219707279">
    <w:abstractNumId w:val="24"/>
  </w:num>
  <w:num w:numId="9" w16cid:durableId="156963306">
    <w:abstractNumId w:val="21"/>
  </w:num>
  <w:num w:numId="10" w16cid:durableId="1305618797">
    <w:abstractNumId w:val="25"/>
  </w:num>
  <w:num w:numId="11" w16cid:durableId="700712066">
    <w:abstractNumId w:val="20"/>
  </w:num>
  <w:num w:numId="12" w16cid:durableId="2045137400">
    <w:abstractNumId w:val="18"/>
  </w:num>
  <w:num w:numId="13" w16cid:durableId="1515414552">
    <w:abstractNumId w:val="11"/>
  </w:num>
  <w:num w:numId="14" w16cid:durableId="2120634560">
    <w:abstractNumId w:val="5"/>
  </w:num>
  <w:num w:numId="15" w16cid:durableId="100729430">
    <w:abstractNumId w:val="19"/>
  </w:num>
  <w:num w:numId="16" w16cid:durableId="1216425798">
    <w:abstractNumId w:val="8"/>
  </w:num>
  <w:num w:numId="17" w16cid:durableId="2008751188">
    <w:abstractNumId w:val="15"/>
  </w:num>
  <w:num w:numId="18" w16cid:durableId="1935244292">
    <w:abstractNumId w:val="29"/>
  </w:num>
  <w:num w:numId="19" w16cid:durableId="215169681">
    <w:abstractNumId w:val="0"/>
  </w:num>
  <w:num w:numId="20" w16cid:durableId="1902011434">
    <w:abstractNumId w:val="1"/>
  </w:num>
  <w:num w:numId="21" w16cid:durableId="108091304">
    <w:abstractNumId w:val="23"/>
  </w:num>
  <w:num w:numId="22" w16cid:durableId="677272505">
    <w:abstractNumId w:val="14"/>
  </w:num>
  <w:num w:numId="23" w16cid:durableId="2091123243">
    <w:abstractNumId w:val="3"/>
  </w:num>
  <w:num w:numId="24" w16cid:durableId="1580945526">
    <w:abstractNumId w:val="2"/>
  </w:num>
  <w:num w:numId="25" w16cid:durableId="180780073">
    <w:abstractNumId w:val="10"/>
  </w:num>
  <w:num w:numId="26" w16cid:durableId="1507593934">
    <w:abstractNumId w:val="4"/>
  </w:num>
  <w:num w:numId="27" w16cid:durableId="1237394406">
    <w:abstractNumId w:val="26"/>
  </w:num>
  <w:num w:numId="28" w16cid:durableId="2014532345">
    <w:abstractNumId w:val="6"/>
  </w:num>
  <w:num w:numId="29" w16cid:durableId="1602294323">
    <w:abstractNumId w:val="17"/>
  </w:num>
  <w:num w:numId="30" w16cid:durableId="2017414143">
    <w:abstractNumId w:val="22"/>
  </w:num>
  <w:num w:numId="31" w16cid:durableId="172112628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0C8"/>
    <w:rsid w:val="0000210B"/>
    <w:rsid w:val="00002870"/>
    <w:rsid w:val="00002886"/>
    <w:rsid w:val="0000377C"/>
    <w:rsid w:val="00005410"/>
    <w:rsid w:val="000102CA"/>
    <w:rsid w:val="00015783"/>
    <w:rsid w:val="00021C15"/>
    <w:rsid w:val="00030135"/>
    <w:rsid w:val="00031D44"/>
    <w:rsid w:val="0003574E"/>
    <w:rsid w:val="00036EE3"/>
    <w:rsid w:val="00037130"/>
    <w:rsid w:val="00037616"/>
    <w:rsid w:val="00042096"/>
    <w:rsid w:val="00043A4A"/>
    <w:rsid w:val="00043E1E"/>
    <w:rsid w:val="000448E4"/>
    <w:rsid w:val="00045CF4"/>
    <w:rsid w:val="0004655A"/>
    <w:rsid w:val="000537F8"/>
    <w:rsid w:val="0005496D"/>
    <w:rsid w:val="00054E65"/>
    <w:rsid w:val="00060025"/>
    <w:rsid w:val="000607C0"/>
    <w:rsid w:val="00063176"/>
    <w:rsid w:val="00065ABC"/>
    <w:rsid w:val="000707ED"/>
    <w:rsid w:val="00070C9E"/>
    <w:rsid w:val="00071F10"/>
    <w:rsid w:val="000723AD"/>
    <w:rsid w:val="0007296D"/>
    <w:rsid w:val="00080078"/>
    <w:rsid w:val="00090D3B"/>
    <w:rsid w:val="00095FE4"/>
    <w:rsid w:val="00097BD9"/>
    <w:rsid w:val="000A12F9"/>
    <w:rsid w:val="000A147A"/>
    <w:rsid w:val="000A5021"/>
    <w:rsid w:val="000A6963"/>
    <w:rsid w:val="000B4442"/>
    <w:rsid w:val="000B4EC1"/>
    <w:rsid w:val="000B7CA8"/>
    <w:rsid w:val="000C0B83"/>
    <w:rsid w:val="000C3BB2"/>
    <w:rsid w:val="000C4208"/>
    <w:rsid w:val="000C71D9"/>
    <w:rsid w:val="000D2605"/>
    <w:rsid w:val="000D4D2C"/>
    <w:rsid w:val="000D78DA"/>
    <w:rsid w:val="000E30C5"/>
    <w:rsid w:val="000F1A0D"/>
    <w:rsid w:val="000F45B6"/>
    <w:rsid w:val="000F4C1D"/>
    <w:rsid w:val="000F6920"/>
    <w:rsid w:val="001012E5"/>
    <w:rsid w:val="0010216F"/>
    <w:rsid w:val="00103888"/>
    <w:rsid w:val="0010460F"/>
    <w:rsid w:val="00107A05"/>
    <w:rsid w:val="00107E29"/>
    <w:rsid w:val="00111421"/>
    <w:rsid w:val="001115ED"/>
    <w:rsid w:val="0011282B"/>
    <w:rsid w:val="001144E1"/>
    <w:rsid w:val="001157EC"/>
    <w:rsid w:val="001167C7"/>
    <w:rsid w:val="001172AC"/>
    <w:rsid w:val="001210AB"/>
    <w:rsid w:val="00123A61"/>
    <w:rsid w:val="001241A2"/>
    <w:rsid w:val="00125940"/>
    <w:rsid w:val="00125AE4"/>
    <w:rsid w:val="001361CA"/>
    <w:rsid w:val="00140C88"/>
    <w:rsid w:val="00153C41"/>
    <w:rsid w:val="0015789E"/>
    <w:rsid w:val="00160F73"/>
    <w:rsid w:val="0016126A"/>
    <w:rsid w:val="001623F5"/>
    <w:rsid w:val="00162D8A"/>
    <w:rsid w:val="001639DE"/>
    <w:rsid w:val="00164BE7"/>
    <w:rsid w:val="00165169"/>
    <w:rsid w:val="00166F48"/>
    <w:rsid w:val="00167BEE"/>
    <w:rsid w:val="001729DC"/>
    <w:rsid w:val="00174936"/>
    <w:rsid w:val="001903EE"/>
    <w:rsid w:val="00190DB9"/>
    <w:rsid w:val="00192CC0"/>
    <w:rsid w:val="001A04A4"/>
    <w:rsid w:val="001A0F2D"/>
    <w:rsid w:val="001A1BA7"/>
    <w:rsid w:val="001A26AD"/>
    <w:rsid w:val="001A292F"/>
    <w:rsid w:val="001A5303"/>
    <w:rsid w:val="001A629F"/>
    <w:rsid w:val="001A6B9D"/>
    <w:rsid w:val="001A7E3F"/>
    <w:rsid w:val="001B10A4"/>
    <w:rsid w:val="001B338F"/>
    <w:rsid w:val="001B3A40"/>
    <w:rsid w:val="001B4B8C"/>
    <w:rsid w:val="001B5B78"/>
    <w:rsid w:val="001B6BD5"/>
    <w:rsid w:val="001C0ACF"/>
    <w:rsid w:val="001C0D8F"/>
    <w:rsid w:val="001C125B"/>
    <w:rsid w:val="001C5EC4"/>
    <w:rsid w:val="001C72CC"/>
    <w:rsid w:val="001C7AFD"/>
    <w:rsid w:val="001C7BA2"/>
    <w:rsid w:val="001D49E7"/>
    <w:rsid w:val="001D7AA6"/>
    <w:rsid w:val="001E0352"/>
    <w:rsid w:val="001E1384"/>
    <w:rsid w:val="001E2DDF"/>
    <w:rsid w:val="001E30F2"/>
    <w:rsid w:val="001E6E12"/>
    <w:rsid w:val="001E7225"/>
    <w:rsid w:val="001F0AAE"/>
    <w:rsid w:val="001F612B"/>
    <w:rsid w:val="001F720E"/>
    <w:rsid w:val="00201209"/>
    <w:rsid w:val="00204E2F"/>
    <w:rsid w:val="00204E79"/>
    <w:rsid w:val="00210087"/>
    <w:rsid w:val="002116B0"/>
    <w:rsid w:val="002131F1"/>
    <w:rsid w:val="00217DF9"/>
    <w:rsid w:val="00220705"/>
    <w:rsid w:val="00222809"/>
    <w:rsid w:val="002242F7"/>
    <w:rsid w:val="00224B2A"/>
    <w:rsid w:val="0022517C"/>
    <w:rsid w:val="002275EB"/>
    <w:rsid w:val="0023047F"/>
    <w:rsid w:val="002334B6"/>
    <w:rsid w:val="002338EA"/>
    <w:rsid w:val="00233EC6"/>
    <w:rsid w:val="00233F98"/>
    <w:rsid w:val="00240498"/>
    <w:rsid w:val="00246934"/>
    <w:rsid w:val="00251129"/>
    <w:rsid w:val="00252262"/>
    <w:rsid w:val="002525A2"/>
    <w:rsid w:val="002547D5"/>
    <w:rsid w:val="00254FA5"/>
    <w:rsid w:val="0025748F"/>
    <w:rsid w:val="0026295D"/>
    <w:rsid w:val="00262D84"/>
    <w:rsid w:val="002632C1"/>
    <w:rsid w:val="00265C83"/>
    <w:rsid w:val="002674C3"/>
    <w:rsid w:val="00275380"/>
    <w:rsid w:val="0028063E"/>
    <w:rsid w:val="002812FB"/>
    <w:rsid w:val="00281AEF"/>
    <w:rsid w:val="00283E10"/>
    <w:rsid w:val="0028748B"/>
    <w:rsid w:val="002910A2"/>
    <w:rsid w:val="0029214C"/>
    <w:rsid w:val="00292209"/>
    <w:rsid w:val="00293351"/>
    <w:rsid w:val="0029613E"/>
    <w:rsid w:val="00296933"/>
    <w:rsid w:val="002A01A9"/>
    <w:rsid w:val="002A5135"/>
    <w:rsid w:val="002B05AB"/>
    <w:rsid w:val="002B358C"/>
    <w:rsid w:val="002B4AE4"/>
    <w:rsid w:val="002B62EF"/>
    <w:rsid w:val="002B68AF"/>
    <w:rsid w:val="002C3D30"/>
    <w:rsid w:val="002C539D"/>
    <w:rsid w:val="002C5B1E"/>
    <w:rsid w:val="002C6E0B"/>
    <w:rsid w:val="002D018D"/>
    <w:rsid w:val="002D0AA5"/>
    <w:rsid w:val="002D1355"/>
    <w:rsid w:val="002D26F5"/>
    <w:rsid w:val="002D58D8"/>
    <w:rsid w:val="002D58FD"/>
    <w:rsid w:val="002D7398"/>
    <w:rsid w:val="002D7467"/>
    <w:rsid w:val="002E0C91"/>
    <w:rsid w:val="002E25CB"/>
    <w:rsid w:val="002E4BE9"/>
    <w:rsid w:val="002E778F"/>
    <w:rsid w:val="002E7BDD"/>
    <w:rsid w:val="002F10E0"/>
    <w:rsid w:val="002F2B97"/>
    <w:rsid w:val="002F2D9C"/>
    <w:rsid w:val="002F6B13"/>
    <w:rsid w:val="00302C6D"/>
    <w:rsid w:val="003030E4"/>
    <w:rsid w:val="003030EE"/>
    <w:rsid w:val="003132C0"/>
    <w:rsid w:val="003145F4"/>
    <w:rsid w:val="00316783"/>
    <w:rsid w:val="00320605"/>
    <w:rsid w:val="00321FE6"/>
    <w:rsid w:val="00326ED0"/>
    <w:rsid w:val="003271C4"/>
    <w:rsid w:val="00333DEA"/>
    <w:rsid w:val="00335FC6"/>
    <w:rsid w:val="00336E88"/>
    <w:rsid w:val="00340483"/>
    <w:rsid w:val="003409FA"/>
    <w:rsid w:val="00342A08"/>
    <w:rsid w:val="0034419C"/>
    <w:rsid w:val="00345044"/>
    <w:rsid w:val="003456F3"/>
    <w:rsid w:val="00346524"/>
    <w:rsid w:val="00351F32"/>
    <w:rsid w:val="00354C12"/>
    <w:rsid w:val="00354C75"/>
    <w:rsid w:val="00355C7C"/>
    <w:rsid w:val="00355FD6"/>
    <w:rsid w:val="0035688A"/>
    <w:rsid w:val="00360704"/>
    <w:rsid w:val="00361E63"/>
    <w:rsid w:val="00362082"/>
    <w:rsid w:val="003637B9"/>
    <w:rsid w:val="003657DD"/>
    <w:rsid w:val="00367298"/>
    <w:rsid w:val="00377A8B"/>
    <w:rsid w:val="003812D1"/>
    <w:rsid w:val="00382771"/>
    <w:rsid w:val="00383B41"/>
    <w:rsid w:val="00387016"/>
    <w:rsid w:val="003A024C"/>
    <w:rsid w:val="003A2D68"/>
    <w:rsid w:val="003A4921"/>
    <w:rsid w:val="003A4D85"/>
    <w:rsid w:val="003A4E90"/>
    <w:rsid w:val="003A7B1C"/>
    <w:rsid w:val="003B5942"/>
    <w:rsid w:val="003C2978"/>
    <w:rsid w:val="003C3F03"/>
    <w:rsid w:val="003C4619"/>
    <w:rsid w:val="003C724C"/>
    <w:rsid w:val="003D0398"/>
    <w:rsid w:val="003D6150"/>
    <w:rsid w:val="003D629E"/>
    <w:rsid w:val="003D6D2E"/>
    <w:rsid w:val="003E13FF"/>
    <w:rsid w:val="003E2746"/>
    <w:rsid w:val="003E2E8C"/>
    <w:rsid w:val="003E4F0D"/>
    <w:rsid w:val="003F06B1"/>
    <w:rsid w:val="003F127F"/>
    <w:rsid w:val="003F72AC"/>
    <w:rsid w:val="003F7440"/>
    <w:rsid w:val="00402865"/>
    <w:rsid w:val="0040297B"/>
    <w:rsid w:val="004029C0"/>
    <w:rsid w:val="00402D78"/>
    <w:rsid w:val="00403AFD"/>
    <w:rsid w:val="0040428F"/>
    <w:rsid w:val="0040453A"/>
    <w:rsid w:val="004047AB"/>
    <w:rsid w:val="00404FE9"/>
    <w:rsid w:val="00406144"/>
    <w:rsid w:val="0040658F"/>
    <w:rsid w:val="00406666"/>
    <w:rsid w:val="00406FD0"/>
    <w:rsid w:val="00407203"/>
    <w:rsid w:val="004126F7"/>
    <w:rsid w:val="00413F04"/>
    <w:rsid w:val="00415427"/>
    <w:rsid w:val="004203D3"/>
    <w:rsid w:val="004211D1"/>
    <w:rsid w:val="004227A1"/>
    <w:rsid w:val="004233A3"/>
    <w:rsid w:val="00426687"/>
    <w:rsid w:val="004268E4"/>
    <w:rsid w:val="00431837"/>
    <w:rsid w:val="00432D29"/>
    <w:rsid w:val="00435FA5"/>
    <w:rsid w:val="00436E28"/>
    <w:rsid w:val="00437607"/>
    <w:rsid w:val="00442819"/>
    <w:rsid w:val="00444B39"/>
    <w:rsid w:val="00445C0B"/>
    <w:rsid w:val="00447515"/>
    <w:rsid w:val="004529BB"/>
    <w:rsid w:val="00452F26"/>
    <w:rsid w:val="00453087"/>
    <w:rsid w:val="0045432C"/>
    <w:rsid w:val="004552AC"/>
    <w:rsid w:val="00455EF8"/>
    <w:rsid w:val="00460990"/>
    <w:rsid w:val="00460B8B"/>
    <w:rsid w:val="0046543F"/>
    <w:rsid w:val="00470A20"/>
    <w:rsid w:val="00470D73"/>
    <w:rsid w:val="004717C3"/>
    <w:rsid w:val="00471B8B"/>
    <w:rsid w:val="00471C74"/>
    <w:rsid w:val="00472E9D"/>
    <w:rsid w:val="00473005"/>
    <w:rsid w:val="00473695"/>
    <w:rsid w:val="0047575D"/>
    <w:rsid w:val="004766EF"/>
    <w:rsid w:val="00482E66"/>
    <w:rsid w:val="004838E3"/>
    <w:rsid w:val="00492262"/>
    <w:rsid w:val="0049296E"/>
    <w:rsid w:val="00492BDB"/>
    <w:rsid w:val="00492EED"/>
    <w:rsid w:val="00493441"/>
    <w:rsid w:val="004937B7"/>
    <w:rsid w:val="00495AC9"/>
    <w:rsid w:val="004A2939"/>
    <w:rsid w:val="004A48B3"/>
    <w:rsid w:val="004A51BE"/>
    <w:rsid w:val="004A5549"/>
    <w:rsid w:val="004A60EE"/>
    <w:rsid w:val="004B1CAC"/>
    <w:rsid w:val="004B33B4"/>
    <w:rsid w:val="004B348F"/>
    <w:rsid w:val="004B5276"/>
    <w:rsid w:val="004C1C49"/>
    <w:rsid w:val="004C2200"/>
    <w:rsid w:val="004C296C"/>
    <w:rsid w:val="004C74B9"/>
    <w:rsid w:val="004C779F"/>
    <w:rsid w:val="004D251B"/>
    <w:rsid w:val="004D27CC"/>
    <w:rsid w:val="004D333C"/>
    <w:rsid w:val="004D44FF"/>
    <w:rsid w:val="004D505F"/>
    <w:rsid w:val="004D6C84"/>
    <w:rsid w:val="004E6B9B"/>
    <w:rsid w:val="004F0215"/>
    <w:rsid w:val="004F33B6"/>
    <w:rsid w:val="004F4BB8"/>
    <w:rsid w:val="004F4DB7"/>
    <w:rsid w:val="004F69FD"/>
    <w:rsid w:val="00500EAD"/>
    <w:rsid w:val="00502949"/>
    <w:rsid w:val="00502F0F"/>
    <w:rsid w:val="005034D5"/>
    <w:rsid w:val="0050358B"/>
    <w:rsid w:val="005047D8"/>
    <w:rsid w:val="00507EC5"/>
    <w:rsid w:val="00510A5F"/>
    <w:rsid w:val="00511169"/>
    <w:rsid w:val="0052149D"/>
    <w:rsid w:val="00521969"/>
    <w:rsid w:val="00521B7A"/>
    <w:rsid w:val="00523965"/>
    <w:rsid w:val="00525BC5"/>
    <w:rsid w:val="00525D99"/>
    <w:rsid w:val="0052725A"/>
    <w:rsid w:val="005302C5"/>
    <w:rsid w:val="0053081B"/>
    <w:rsid w:val="00530D53"/>
    <w:rsid w:val="00530FE1"/>
    <w:rsid w:val="005365EF"/>
    <w:rsid w:val="00537F36"/>
    <w:rsid w:val="00540079"/>
    <w:rsid w:val="00542B31"/>
    <w:rsid w:val="00543EAB"/>
    <w:rsid w:val="00545C1E"/>
    <w:rsid w:val="00546C39"/>
    <w:rsid w:val="00546F8A"/>
    <w:rsid w:val="00560BE2"/>
    <w:rsid w:val="00563BBB"/>
    <w:rsid w:val="00565B3E"/>
    <w:rsid w:val="005679DB"/>
    <w:rsid w:val="00570A99"/>
    <w:rsid w:val="00571552"/>
    <w:rsid w:val="005715BC"/>
    <w:rsid w:val="00572B66"/>
    <w:rsid w:val="00573191"/>
    <w:rsid w:val="005735B6"/>
    <w:rsid w:val="00573B61"/>
    <w:rsid w:val="00575288"/>
    <w:rsid w:val="005752BC"/>
    <w:rsid w:val="00581550"/>
    <w:rsid w:val="00582A85"/>
    <w:rsid w:val="005837B8"/>
    <w:rsid w:val="00584EC8"/>
    <w:rsid w:val="005874CB"/>
    <w:rsid w:val="0059083D"/>
    <w:rsid w:val="00592968"/>
    <w:rsid w:val="005938FC"/>
    <w:rsid w:val="005A0801"/>
    <w:rsid w:val="005A0818"/>
    <w:rsid w:val="005A0936"/>
    <w:rsid w:val="005A42B5"/>
    <w:rsid w:val="005A68E2"/>
    <w:rsid w:val="005B2677"/>
    <w:rsid w:val="005B4355"/>
    <w:rsid w:val="005B5477"/>
    <w:rsid w:val="005B67C2"/>
    <w:rsid w:val="005B7BF8"/>
    <w:rsid w:val="005C28EB"/>
    <w:rsid w:val="005C5A57"/>
    <w:rsid w:val="005D3255"/>
    <w:rsid w:val="005D47E8"/>
    <w:rsid w:val="005D5763"/>
    <w:rsid w:val="005D716E"/>
    <w:rsid w:val="005D75E3"/>
    <w:rsid w:val="005E0D46"/>
    <w:rsid w:val="005E1F7C"/>
    <w:rsid w:val="005E2A18"/>
    <w:rsid w:val="005E4D7D"/>
    <w:rsid w:val="005F0A16"/>
    <w:rsid w:val="005F2B18"/>
    <w:rsid w:val="005F3B33"/>
    <w:rsid w:val="005F494A"/>
    <w:rsid w:val="005F7D76"/>
    <w:rsid w:val="00602B8B"/>
    <w:rsid w:val="00613064"/>
    <w:rsid w:val="006154AC"/>
    <w:rsid w:val="00625C2F"/>
    <w:rsid w:val="006263F2"/>
    <w:rsid w:val="006310F8"/>
    <w:rsid w:val="00631891"/>
    <w:rsid w:val="00633815"/>
    <w:rsid w:val="00636949"/>
    <w:rsid w:val="0063726D"/>
    <w:rsid w:val="00644FD9"/>
    <w:rsid w:val="00645A6B"/>
    <w:rsid w:val="00647DAC"/>
    <w:rsid w:val="00654A93"/>
    <w:rsid w:val="00655F1F"/>
    <w:rsid w:val="0065609B"/>
    <w:rsid w:val="00661463"/>
    <w:rsid w:val="00665891"/>
    <w:rsid w:val="00665BF2"/>
    <w:rsid w:val="00666DFF"/>
    <w:rsid w:val="00672D20"/>
    <w:rsid w:val="00673F8B"/>
    <w:rsid w:val="00680263"/>
    <w:rsid w:val="00681F38"/>
    <w:rsid w:val="00682675"/>
    <w:rsid w:val="00682C27"/>
    <w:rsid w:val="006842AF"/>
    <w:rsid w:val="0069150F"/>
    <w:rsid w:val="00694826"/>
    <w:rsid w:val="006A2417"/>
    <w:rsid w:val="006A3315"/>
    <w:rsid w:val="006A491B"/>
    <w:rsid w:val="006A695C"/>
    <w:rsid w:val="006A7FB5"/>
    <w:rsid w:val="006B18D5"/>
    <w:rsid w:val="006B233B"/>
    <w:rsid w:val="006B3B2E"/>
    <w:rsid w:val="006B79A9"/>
    <w:rsid w:val="006C0287"/>
    <w:rsid w:val="006C02D1"/>
    <w:rsid w:val="006C0FE0"/>
    <w:rsid w:val="006C36E6"/>
    <w:rsid w:val="006C4742"/>
    <w:rsid w:val="006C496F"/>
    <w:rsid w:val="006C7676"/>
    <w:rsid w:val="006D068A"/>
    <w:rsid w:val="006D5172"/>
    <w:rsid w:val="006E05AA"/>
    <w:rsid w:val="006E34FF"/>
    <w:rsid w:val="006E4F6E"/>
    <w:rsid w:val="006E7515"/>
    <w:rsid w:val="006F3249"/>
    <w:rsid w:val="006F6FDB"/>
    <w:rsid w:val="006F7243"/>
    <w:rsid w:val="00700904"/>
    <w:rsid w:val="007025AF"/>
    <w:rsid w:val="007042CC"/>
    <w:rsid w:val="0070494E"/>
    <w:rsid w:val="00711E5B"/>
    <w:rsid w:val="00712168"/>
    <w:rsid w:val="00712665"/>
    <w:rsid w:val="00713E01"/>
    <w:rsid w:val="007144BD"/>
    <w:rsid w:val="00716E93"/>
    <w:rsid w:val="00716FED"/>
    <w:rsid w:val="00717409"/>
    <w:rsid w:val="00721119"/>
    <w:rsid w:val="007213B4"/>
    <w:rsid w:val="007247E0"/>
    <w:rsid w:val="007266EE"/>
    <w:rsid w:val="0072796B"/>
    <w:rsid w:val="007279B2"/>
    <w:rsid w:val="00727F9F"/>
    <w:rsid w:val="0073128F"/>
    <w:rsid w:val="007318AA"/>
    <w:rsid w:val="00732462"/>
    <w:rsid w:val="00734610"/>
    <w:rsid w:val="00735DAF"/>
    <w:rsid w:val="00736544"/>
    <w:rsid w:val="0074149F"/>
    <w:rsid w:val="00741EFE"/>
    <w:rsid w:val="00742DEC"/>
    <w:rsid w:val="00746F61"/>
    <w:rsid w:val="0074716D"/>
    <w:rsid w:val="00747450"/>
    <w:rsid w:val="00752C3E"/>
    <w:rsid w:val="00753CF8"/>
    <w:rsid w:val="00760AD6"/>
    <w:rsid w:val="00781C86"/>
    <w:rsid w:val="007824A3"/>
    <w:rsid w:val="00782528"/>
    <w:rsid w:val="007858BC"/>
    <w:rsid w:val="00786A73"/>
    <w:rsid w:val="00793906"/>
    <w:rsid w:val="00793ED0"/>
    <w:rsid w:val="00794296"/>
    <w:rsid w:val="00796164"/>
    <w:rsid w:val="007A0074"/>
    <w:rsid w:val="007A07C4"/>
    <w:rsid w:val="007A387A"/>
    <w:rsid w:val="007A3DEB"/>
    <w:rsid w:val="007A5D23"/>
    <w:rsid w:val="007A6ED2"/>
    <w:rsid w:val="007A7172"/>
    <w:rsid w:val="007B0E0D"/>
    <w:rsid w:val="007B67AE"/>
    <w:rsid w:val="007B69BA"/>
    <w:rsid w:val="007C4394"/>
    <w:rsid w:val="007C4744"/>
    <w:rsid w:val="007C4CEC"/>
    <w:rsid w:val="007C6FBB"/>
    <w:rsid w:val="007D0E44"/>
    <w:rsid w:val="007D26D6"/>
    <w:rsid w:val="007D273E"/>
    <w:rsid w:val="007D3C37"/>
    <w:rsid w:val="007E0149"/>
    <w:rsid w:val="007E1C69"/>
    <w:rsid w:val="007E27FB"/>
    <w:rsid w:val="007E3294"/>
    <w:rsid w:val="007E5B5E"/>
    <w:rsid w:val="007F0DDE"/>
    <w:rsid w:val="007F5AF7"/>
    <w:rsid w:val="007F6BDA"/>
    <w:rsid w:val="007F732F"/>
    <w:rsid w:val="00800DA6"/>
    <w:rsid w:val="00801C1B"/>
    <w:rsid w:val="00802C2C"/>
    <w:rsid w:val="00802EBA"/>
    <w:rsid w:val="00804706"/>
    <w:rsid w:val="00810490"/>
    <w:rsid w:val="00812543"/>
    <w:rsid w:val="00815D07"/>
    <w:rsid w:val="008200A9"/>
    <w:rsid w:val="008240D0"/>
    <w:rsid w:val="00825B03"/>
    <w:rsid w:val="0083365C"/>
    <w:rsid w:val="0083787E"/>
    <w:rsid w:val="00837B6D"/>
    <w:rsid w:val="00837DD0"/>
    <w:rsid w:val="00842090"/>
    <w:rsid w:val="0084489B"/>
    <w:rsid w:val="00845057"/>
    <w:rsid w:val="008477ED"/>
    <w:rsid w:val="00847D45"/>
    <w:rsid w:val="00850660"/>
    <w:rsid w:val="00851F48"/>
    <w:rsid w:val="0085377B"/>
    <w:rsid w:val="00853B7B"/>
    <w:rsid w:val="00854A89"/>
    <w:rsid w:val="00861376"/>
    <w:rsid w:val="00863822"/>
    <w:rsid w:val="00873BB8"/>
    <w:rsid w:val="00873C93"/>
    <w:rsid w:val="00873F7B"/>
    <w:rsid w:val="008746D6"/>
    <w:rsid w:val="00876262"/>
    <w:rsid w:val="00877012"/>
    <w:rsid w:val="00882287"/>
    <w:rsid w:val="00885F7C"/>
    <w:rsid w:val="008945AC"/>
    <w:rsid w:val="0089604F"/>
    <w:rsid w:val="008A43A8"/>
    <w:rsid w:val="008A5DB7"/>
    <w:rsid w:val="008A76A1"/>
    <w:rsid w:val="008B3412"/>
    <w:rsid w:val="008B49F7"/>
    <w:rsid w:val="008B79FF"/>
    <w:rsid w:val="008C50FF"/>
    <w:rsid w:val="008C54A2"/>
    <w:rsid w:val="008D1EAD"/>
    <w:rsid w:val="008D4D59"/>
    <w:rsid w:val="008D5A1C"/>
    <w:rsid w:val="008D7441"/>
    <w:rsid w:val="008E113B"/>
    <w:rsid w:val="008E1EFC"/>
    <w:rsid w:val="008E2435"/>
    <w:rsid w:val="008E2D9F"/>
    <w:rsid w:val="008E3BB3"/>
    <w:rsid w:val="008E6452"/>
    <w:rsid w:val="008E6765"/>
    <w:rsid w:val="008E7621"/>
    <w:rsid w:val="008E7D27"/>
    <w:rsid w:val="008F370D"/>
    <w:rsid w:val="008F67C0"/>
    <w:rsid w:val="0090015B"/>
    <w:rsid w:val="00903B09"/>
    <w:rsid w:val="00903B44"/>
    <w:rsid w:val="009071AA"/>
    <w:rsid w:val="009106F2"/>
    <w:rsid w:val="00913EB0"/>
    <w:rsid w:val="009171CD"/>
    <w:rsid w:val="00917BFC"/>
    <w:rsid w:val="00921079"/>
    <w:rsid w:val="00924199"/>
    <w:rsid w:val="00924AC4"/>
    <w:rsid w:val="00925453"/>
    <w:rsid w:val="0093079B"/>
    <w:rsid w:val="00933414"/>
    <w:rsid w:val="009355DB"/>
    <w:rsid w:val="009377CD"/>
    <w:rsid w:val="009379E6"/>
    <w:rsid w:val="00937FA7"/>
    <w:rsid w:val="00940FE3"/>
    <w:rsid w:val="00942DA6"/>
    <w:rsid w:val="0094341F"/>
    <w:rsid w:val="0094474E"/>
    <w:rsid w:val="0094694C"/>
    <w:rsid w:val="0095010E"/>
    <w:rsid w:val="009506BA"/>
    <w:rsid w:val="00950F6B"/>
    <w:rsid w:val="0095100A"/>
    <w:rsid w:val="009511A7"/>
    <w:rsid w:val="009516D0"/>
    <w:rsid w:val="009553C9"/>
    <w:rsid w:val="0095584C"/>
    <w:rsid w:val="0095698A"/>
    <w:rsid w:val="00956D82"/>
    <w:rsid w:val="00957240"/>
    <w:rsid w:val="009648E1"/>
    <w:rsid w:val="00965475"/>
    <w:rsid w:val="0096601A"/>
    <w:rsid w:val="0096638D"/>
    <w:rsid w:val="00966394"/>
    <w:rsid w:val="00967C07"/>
    <w:rsid w:val="00971770"/>
    <w:rsid w:val="009801F0"/>
    <w:rsid w:val="0098131A"/>
    <w:rsid w:val="00981E06"/>
    <w:rsid w:val="00982330"/>
    <w:rsid w:val="00985675"/>
    <w:rsid w:val="009872DE"/>
    <w:rsid w:val="00992D1A"/>
    <w:rsid w:val="009A1FDB"/>
    <w:rsid w:val="009A2347"/>
    <w:rsid w:val="009A512F"/>
    <w:rsid w:val="009B3F2A"/>
    <w:rsid w:val="009B5097"/>
    <w:rsid w:val="009B584D"/>
    <w:rsid w:val="009B7B88"/>
    <w:rsid w:val="009C1F9D"/>
    <w:rsid w:val="009C2C31"/>
    <w:rsid w:val="009C4109"/>
    <w:rsid w:val="009C4521"/>
    <w:rsid w:val="009C521E"/>
    <w:rsid w:val="009C6537"/>
    <w:rsid w:val="009C65AE"/>
    <w:rsid w:val="009C7281"/>
    <w:rsid w:val="009D31CC"/>
    <w:rsid w:val="009D3905"/>
    <w:rsid w:val="009D42B5"/>
    <w:rsid w:val="009D4636"/>
    <w:rsid w:val="009D5D84"/>
    <w:rsid w:val="009E0D4E"/>
    <w:rsid w:val="009E3169"/>
    <w:rsid w:val="009E4624"/>
    <w:rsid w:val="009E572E"/>
    <w:rsid w:val="009F5461"/>
    <w:rsid w:val="00A02960"/>
    <w:rsid w:val="00A02BF3"/>
    <w:rsid w:val="00A030EA"/>
    <w:rsid w:val="00A060B1"/>
    <w:rsid w:val="00A100D0"/>
    <w:rsid w:val="00A12B90"/>
    <w:rsid w:val="00A16EBA"/>
    <w:rsid w:val="00A258CE"/>
    <w:rsid w:val="00A25D40"/>
    <w:rsid w:val="00A263A3"/>
    <w:rsid w:val="00A330AE"/>
    <w:rsid w:val="00A34003"/>
    <w:rsid w:val="00A34587"/>
    <w:rsid w:val="00A35677"/>
    <w:rsid w:val="00A3588D"/>
    <w:rsid w:val="00A36204"/>
    <w:rsid w:val="00A379E0"/>
    <w:rsid w:val="00A424F2"/>
    <w:rsid w:val="00A42D5C"/>
    <w:rsid w:val="00A457B7"/>
    <w:rsid w:val="00A513CC"/>
    <w:rsid w:val="00A51739"/>
    <w:rsid w:val="00A52CEA"/>
    <w:rsid w:val="00A561A5"/>
    <w:rsid w:val="00A63982"/>
    <w:rsid w:val="00A63B1A"/>
    <w:rsid w:val="00A64479"/>
    <w:rsid w:val="00A65BB7"/>
    <w:rsid w:val="00A662F5"/>
    <w:rsid w:val="00A70385"/>
    <w:rsid w:val="00A7102B"/>
    <w:rsid w:val="00A71870"/>
    <w:rsid w:val="00A727DE"/>
    <w:rsid w:val="00A729F1"/>
    <w:rsid w:val="00A72F21"/>
    <w:rsid w:val="00A731F7"/>
    <w:rsid w:val="00A7373A"/>
    <w:rsid w:val="00A73FBB"/>
    <w:rsid w:val="00A74800"/>
    <w:rsid w:val="00A7502B"/>
    <w:rsid w:val="00A77EBF"/>
    <w:rsid w:val="00A84D9A"/>
    <w:rsid w:val="00A853F7"/>
    <w:rsid w:val="00A9162A"/>
    <w:rsid w:val="00A91DC4"/>
    <w:rsid w:val="00A96911"/>
    <w:rsid w:val="00AA054A"/>
    <w:rsid w:val="00AA29E5"/>
    <w:rsid w:val="00AA3EC6"/>
    <w:rsid w:val="00AB0D27"/>
    <w:rsid w:val="00AB110D"/>
    <w:rsid w:val="00AB11C0"/>
    <w:rsid w:val="00AB409C"/>
    <w:rsid w:val="00AB5082"/>
    <w:rsid w:val="00AB58C6"/>
    <w:rsid w:val="00AB722F"/>
    <w:rsid w:val="00AB76B7"/>
    <w:rsid w:val="00AC22D7"/>
    <w:rsid w:val="00AD3774"/>
    <w:rsid w:val="00AD6D07"/>
    <w:rsid w:val="00AE0F52"/>
    <w:rsid w:val="00AE18E3"/>
    <w:rsid w:val="00AE1E21"/>
    <w:rsid w:val="00AE5CEC"/>
    <w:rsid w:val="00AF328A"/>
    <w:rsid w:val="00AF445A"/>
    <w:rsid w:val="00AF680C"/>
    <w:rsid w:val="00AF714B"/>
    <w:rsid w:val="00AF742C"/>
    <w:rsid w:val="00AF7577"/>
    <w:rsid w:val="00B001D2"/>
    <w:rsid w:val="00B00673"/>
    <w:rsid w:val="00B03EE2"/>
    <w:rsid w:val="00B03EE4"/>
    <w:rsid w:val="00B04CA8"/>
    <w:rsid w:val="00B05235"/>
    <w:rsid w:val="00B05BA9"/>
    <w:rsid w:val="00B07938"/>
    <w:rsid w:val="00B1516E"/>
    <w:rsid w:val="00B173F0"/>
    <w:rsid w:val="00B17EDA"/>
    <w:rsid w:val="00B20315"/>
    <w:rsid w:val="00B20678"/>
    <w:rsid w:val="00B25109"/>
    <w:rsid w:val="00B26D40"/>
    <w:rsid w:val="00B33F3C"/>
    <w:rsid w:val="00B36BED"/>
    <w:rsid w:val="00B41AC1"/>
    <w:rsid w:val="00B43059"/>
    <w:rsid w:val="00B442C3"/>
    <w:rsid w:val="00B45269"/>
    <w:rsid w:val="00B457C8"/>
    <w:rsid w:val="00B52325"/>
    <w:rsid w:val="00B63006"/>
    <w:rsid w:val="00B63EC1"/>
    <w:rsid w:val="00B64575"/>
    <w:rsid w:val="00B646F8"/>
    <w:rsid w:val="00B6597D"/>
    <w:rsid w:val="00B73375"/>
    <w:rsid w:val="00B7390F"/>
    <w:rsid w:val="00B7541F"/>
    <w:rsid w:val="00B83668"/>
    <w:rsid w:val="00B852F3"/>
    <w:rsid w:val="00B85EB1"/>
    <w:rsid w:val="00B90BDC"/>
    <w:rsid w:val="00B90EAB"/>
    <w:rsid w:val="00B9110F"/>
    <w:rsid w:val="00B92110"/>
    <w:rsid w:val="00B9250B"/>
    <w:rsid w:val="00B93C52"/>
    <w:rsid w:val="00B960C8"/>
    <w:rsid w:val="00BA1830"/>
    <w:rsid w:val="00BA4D9F"/>
    <w:rsid w:val="00BA60AC"/>
    <w:rsid w:val="00BA653D"/>
    <w:rsid w:val="00BA710B"/>
    <w:rsid w:val="00BB419D"/>
    <w:rsid w:val="00BC07F7"/>
    <w:rsid w:val="00BC1A20"/>
    <w:rsid w:val="00BC3356"/>
    <w:rsid w:val="00BC50AA"/>
    <w:rsid w:val="00BC60D7"/>
    <w:rsid w:val="00BD4D1D"/>
    <w:rsid w:val="00BD6A21"/>
    <w:rsid w:val="00BD7CBF"/>
    <w:rsid w:val="00BE051C"/>
    <w:rsid w:val="00BE1411"/>
    <w:rsid w:val="00BF097F"/>
    <w:rsid w:val="00BF1DE1"/>
    <w:rsid w:val="00BF753C"/>
    <w:rsid w:val="00C00100"/>
    <w:rsid w:val="00C01A37"/>
    <w:rsid w:val="00C05502"/>
    <w:rsid w:val="00C11318"/>
    <w:rsid w:val="00C11D51"/>
    <w:rsid w:val="00C11FBB"/>
    <w:rsid w:val="00C12052"/>
    <w:rsid w:val="00C13DC1"/>
    <w:rsid w:val="00C2073C"/>
    <w:rsid w:val="00C21973"/>
    <w:rsid w:val="00C272AF"/>
    <w:rsid w:val="00C35626"/>
    <w:rsid w:val="00C37117"/>
    <w:rsid w:val="00C37462"/>
    <w:rsid w:val="00C409F1"/>
    <w:rsid w:val="00C43EEE"/>
    <w:rsid w:val="00C455B0"/>
    <w:rsid w:val="00C46B3C"/>
    <w:rsid w:val="00C51238"/>
    <w:rsid w:val="00C524F8"/>
    <w:rsid w:val="00C56CD8"/>
    <w:rsid w:val="00C62509"/>
    <w:rsid w:val="00C64A6A"/>
    <w:rsid w:val="00C657F2"/>
    <w:rsid w:val="00C74708"/>
    <w:rsid w:val="00C766C8"/>
    <w:rsid w:val="00C768C1"/>
    <w:rsid w:val="00C83013"/>
    <w:rsid w:val="00C8412E"/>
    <w:rsid w:val="00C84ECA"/>
    <w:rsid w:val="00C8639F"/>
    <w:rsid w:val="00C86E68"/>
    <w:rsid w:val="00C87C4D"/>
    <w:rsid w:val="00C90271"/>
    <w:rsid w:val="00C953CC"/>
    <w:rsid w:val="00C9655F"/>
    <w:rsid w:val="00CA1756"/>
    <w:rsid w:val="00CB0DAF"/>
    <w:rsid w:val="00CB2B58"/>
    <w:rsid w:val="00CB6B87"/>
    <w:rsid w:val="00CB727C"/>
    <w:rsid w:val="00CB73FF"/>
    <w:rsid w:val="00CB7452"/>
    <w:rsid w:val="00CC151D"/>
    <w:rsid w:val="00CC25A3"/>
    <w:rsid w:val="00CC2C20"/>
    <w:rsid w:val="00CC2F2E"/>
    <w:rsid w:val="00CC6B90"/>
    <w:rsid w:val="00CD102B"/>
    <w:rsid w:val="00CD22BB"/>
    <w:rsid w:val="00CD7BC0"/>
    <w:rsid w:val="00CE07B3"/>
    <w:rsid w:val="00CE1019"/>
    <w:rsid w:val="00CE1B06"/>
    <w:rsid w:val="00CE1B62"/>
    <w:rsid w:val="00CE2E36"/>
    <w:rsid w:val="00CE3EFE"/>
    <w:rsid w:val="00CE4D5E"/>
    <w:rsid w:val="00CE55DC"/>
    <w:rsid w:val="00CE623B"/>
    <w:rsid w:val="00CF221A"/>
    <w:rsid w:val="00CF52BC"/>
    <w:rsid w:val="00CF5F97"/>
    <w:rsid w:val="00CF7D00"/>
    <w:rsid w:val="00D00A57"/>
    <w:rsid w:val="00D0163B"/>
    <w:rsid w:val="00D02A17"/>
    <w:rsid w:val="00D0361C"/>
    <w:rsid w:val="00D06B25"/>
    <w:rsid w:val="00D11F71"/>
    <w:rsid w:val="00D14EC1"/>
    <w:rsid w:val="00D16763"/>
    <w:rsid w:val="00D16B58"/>
    <w:rsid w:val="00D17B72"/>
    <w:rsid w:val="00D24474"/>
    <w:rsid w:val="00D2628F"/>
    <w:rsid w:val="00D279EF"/>
    <w:rsid w:val="00D32E1B"/>
    <w:rsid w:val="00D33D40"/>
    <w:rsid w:val="00D341C9"/>
    <w:rsid w:val="00D343FE"/>
    <w:rsid w:val="00D34F22"/>
    <w:rsid w:val="00D36F59"/>
    <w:rsid w:val="00D371F4"/>
    <w:rsid w:val="00D37EF9"/>
    <w:rsid w:val="00D414EF"/>
    <w:rsid w:val="00D4177A"/>
    <w:rsid w:val="00D41A47"/>
    <w:rsid w:val="00D41AEA"/>
    <w:rsid w:val="00D45360"/>
    <w:rsid w:val="00D46B99"/>
    <w:rsid w:val="00D501F2"/>
    <w:rsid w:val="00D508B9"/>
    <w:rsid w:val="00D51A62"/>
    <w:rsid w:val="00D520FC"/>
    <w:rsid w:val="00D528A6"/>
    <w:rsid w:val="00D52905"/>
    <w:rsid w:val="00D550A1"/>
    <w:rsid w:val="00D57CF9"/>
    <w:rsid w:val="00D60290"/>
    <w:rsid w:val="00D61D6A"/>
    <w:rsid w:val="00D620F1"/>
    <w:rsid w:val="00D6293F"/>
    <w:rsid w:val="00D64F28"/>
    <w:rsid w:val="00D668A7"/>
    <w:rsid w:val="00D718B8"/>
    <w:rsid w:val="00D7239D"/>
    <w:rsid w:val="00D72777"/>
    <w:rsid w:val="00D72C0D"/>
    <w:rsid w:val="00D74549"/>
    <w:rsid w:val="00D75B9A"/>
    <w:rsid w:val="00D76435"/>
    <w:rsid w:val="00D8021D"/>
    <w:rsid w:val="00D85EE1"/>
    <w:rsid w:val="00D86E87"/>
    <w:rsid w:val="00D91BE5"/>
    <w:rsid w:val="00D93047"/>
    <w:rsid w:val="00D9366C"/>
    <w:rsid w:val="00D94573"/>
    <w:rsid w:val="00D9532D"/>
    <w:rsid w:val="00D95C5E"/>
    <w:rsid w:val="00D95EFC"/>
    <w:rsid w:val="00D95F89"/>
    <w:rsid w:val="00D96B95"/>
    <w:rsid w:val="00D970D9"/>
    <w:rsid w:val="00D9796D"/>
    <w:rsid w:val="00DA0FC4"/>
    <w:rsid w:val="00DA15AB"/>
    <w:rsid w:val="00DA1A70"/>
    <w:rsid w:val="00DA713B"/>
    <w:rsid w:val="00DA74F8"/>
    <w:rsid w:val="00DB0303"/>
    <w:rsid w:val="00DB2412"/>
    <w:rsid w:val="00DB3EA7"/>
    <w:rsid w:val="00DB4CA1"/>
    <w:rsid w:val="00DB6271"/>
    <w:rsid w:val="00DB6C14"/>
    <w:rsid w:val="00DB6E32"/>
    <w:rsid w:val="00DC009F"/>
    <w:rsid w:val="00DC3CA8"/>
    <w:rsid w:val="00DD18E1"/>
    <w:rsid w:val="00DD1FD7"/>
    <w:rsid w:val="00DD4F97"/>
    <w:rsid w:val="00DD4FE5"/>
    <w:rsid w:val="00DD5674"/>
    <w:rsid w:val="00DD6F2A"/>
    <w:rsid w:val="00DE1B13"/>
    <w:rsid w:val="00DE69BC"/>
    <w:rsid w:val="00DF5539"/>
    <w:rsid w:val="00DF55A0"/>
    <w:rsid w:val="00DF6527"/>
    <w:rsid w:val="00E02F3A"/>
    <w:rsid w:val="00E22530"/>
    <w:rsid w:val="00E23089"/>
    <w:rsid w:val="00E25DE0"/>
    <w:rsid w:val="00E26673"/>
    <w:rsid w:val="00E40B00"/>
    <w:rsid w:val="00E41548"/>
    <w:rsid w:val="00E43F59"/>
    <w:rsid w:val="00E442EF"/>
    <w:rsid w:val="00E52225"/>
    <w:rsid w:val="00E537B3"/>
    <w:rsid w:val="00E61131"/>
    <w:rsid w:val="00E61DE7"/>
    <w:rsid w:val="00E62CD6"/>
    <w:rsid w:val="00E6470C"/>
    <w:rsid w:val="00E64E4F"/>
    <w:rsid w:val="00E676D2"/>
    <w:rsid w:val="00E74353"/>
    <w:rsid w:val="00E80307"/>
    <w:rsid w:val="00E81DF4"/>
    <w:rsid w:val="00E84644"/>
    <w:rsid w:val="00E84DDE"/>
    <w:rsid w:val="00E85AE3"/>
    <w:rsid w:val="00E86AF1"/>
    <w:rsid w:val="00E87109"/>
    <w:rsid w:val="00E87F64"/>
    <w:rsid w:val="00E93642"/>
    <w:rsid w:val="00E93BE3"/>
    <w:rsid w:val="00E94D04"/>
    <w:rsid w:val="00EA104E"/>
    <w:rsid w:val="00EA5AB3"/>
    <w:rsid w:val="00EB0BD7"/>
    <w:rsid w:val="00EB141B"/>
    <w:rsid w:val="00EB18E8"/>
    <w:rsid w:val="00EB2D06"/>
    <w:rsid w:val="00EC5952"/>
    <w:rsid w:val="00ED0060"/>
    <w:rsid w:val="00ED09C0"/>
    <w:rsid w:val="00ED222F"/>
    <w:rsid w:val="00ED642F"/>
    <w:rsid w:val="00ED6B31"/>
    <w:rsid w:val="00EE0A95"/>
    <w:rsid w:val="00EE4EBA"/>
    <w:rsid w:val="00EE6F16"/>
    <w:rsid w:val="00EF0C2C"/>
    <w:rsid w:val="00EF1A78"/>
    <w:rsid w:val="00EF1C36"/>
    <w:rsid w:val="00EF25EC"/>
    <w:rsid w:val="00EF6F1D"/>
    <w:rsid w:val="00EF7B49"/>
    <w:rsid w:val="00F004B6"/>
    <w:rsid w:val="00F00604"/>
    <w:rsid w:val="00F022E8"/>
    <w:rsid w:val="00F035ED"/>
    <w:rsid w:val="00F04F96"/>
    <w:rsid w:val="00F07C38"/>
    <w:rsid w:val="00F115E3"/>
    <w:rsid w:val="00F11AC5"/>
    <w:rsid w:val="00F121B2"/>
    <w:rsid w:val="00F12CD4"/>
    <w:rsid w:val="00F1784A"/>
    <w:rsid w:val="00F21C08"/>
    <w:rsid w:val="00F22645"/>
    <w:rsid w:val="00F22F09"/>
    <w:rsid w:val="00F2533B"/>
    <w:rsid w:val="00F27066"/>
    <w:rsid w:val="00F277E9"/>
    <w:rsid w:val="00F301C8"/>
    <w:rsid w:val="00F30328"/>
    <w:rsid w:val="00F315B0"/>
    <w:rsid w:val="00F33596"/>
    <w:rsid w:val="00F35975"/>
    <w:rsid w:val="00F4064E"/>
    <w:rsid w:val="00F4733E"/>
    <w:rsid w:val="00F476E1"/>
    <w:rsid w:val="00F51476"/>
    <w:rsid w:val="00F5465C"/>
    <w:rsid w:val="00F54AB5"/>
    <w:rsid w:val="00F56BD9"/>
    <w:rsid w:val="00F57473"/>
    <w:rsid w:val="00F575A3"/>
    <w:rsid w:val="00F6003E"/>
    <w:rsid w:val="00F60FA9"/>
    <w:rsid w:val="00F614F3"/>
    <w:rsid w:val="00F62533"/>
    <w:rsid w:val="00F63A61"/>
    <w:rsid w:val="00F650CE"/>
    <w:rsid w:val="00F67FD5"/>
    <w:rsid w:val="00F704C5"/>
    <w:rsid w:val="00F7181C"/>
    <w:rsid w:val="00F73D41"/>
    <w:rsid w:val="00F7506F"/>
    <w:rsid w:val="00F75709"/>
    <w:rsid w:val="00F76C42"/>
    <w:rsid w:val="00F77953"/>
    <w:rsid w:val="00F82FE3"/>
    <w:rsid w:val="00F84F92"/>
    <w:rsid w:val="00F8548A"/>
    <w:rsid w:val="00F906C2"/>
    <w:rsid w:val="00F91D2A"/>
    <w:rsid w:val="00F93D46"/>
    <w:rsid w:val="00F96A8B"/>
    <w:rsid w:val="00FA016A"/>
    <w:rsid w:val="00FA1D0D"/>
    <w:rsid w:val="00FA2791"/>
    <w:rsid w:val="00FA4CA2"/>
    <w:rsid w:val="00FA7AE1"/>
    <w:rsid w:val="00FB2374"/>
    <w:rsid w:val="00FB7794"/>
    <w:rsid w:val="00FB7C0B"/>
    <w:rsid w:val="00FC2F60"/>
    <w:rsid w:val="00FC4362"/>
    <w:rsid w:val="00FC5F3B"/>
    <w:rsid w:val="00FC7B5A"/>
    <w:rsid w:val="00FD268F"/>
    <w:rsid w:val="00FD4432"/>
    <w:rsid w:val="00FD463F"/>
    <w:rsid w:val="00FD55E7"/>
    <w:rsid w:val="00FD7CAE"/>
    <w:rsid w:val="00FE4A5E"/>
    <w:rsid w:val="00FE7318"/>
    <w:rsid w:val="00FF0E08"/>
    <w:rsid w:val="00FF1F0D"/>
    <w:rsid w:val="00FF216F"/>
    <w:rsid w:val="00FF2728"/>
    <w:rsid w:val="00FF3EF6"/>
    <w:rsid w:val="00FF7149"/>
    <w:rsid w:val="2AA2500F"/>
    <w:rsid w:val="4678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1"/>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 w:type="character" w:customStyle="1" w:styleId="ListParagraphChar">
    <w:name w:val="List Paragraph Char"/>
    <w:link w:val="ListParagraph"/>
    <w:uiPriority w:val="34"/>
    <w:locked/>
    <w:rsid w:val="00511169"/>
    <w:rPr>
      <w:rFonts w:ascii="Times New Roman" w:eastAsia="Times New Roman" w:hAnsi="Times New Roman" w:cs="Times New Roman"/>
      <w:sz w:val="20"/>
      <w:szCs w:val="20"/>
      <w:lang w:val="en-GB" w:eastAsia="en-GB"/>
    </w:rPr>
  </w:style>
  <w:style w:type="paragraph" w:styleId="BodyTextIndent">
    <w:name w:val="Body Text Indent"/>
    <w:basedOn w:val="Normal"/>
    <w:link w:val="BodyTextIndentChar"/>
    <w:uiPriority w:val="99"/>
    <w:unhideWhenUsed/>
    <w:rsid w:val="00801C1B"/>
    <w:pPr>
      <w:spacing w:after="120"/>
      <w:ind w:left="283"/>
    </w:pPr>
  </w:style>
  <w:style w:type="character" w:customStyle="1" w:styleId="BodyTextIndentChar">
    <w:name w:val="Body Text Indent Char"/>
    <w:basedOn w:val="DefaultParagraphFont"/>
    <w:link w:val="BodyTextIndent"/>
    <w:uiPriority w:val="99"/>
    <w:rsid w:val="00801C1B"/>
  </w:style>
  <w:style w:type="character" w:customStyle="1" w:styleId="ui-provider">
    <w:name w:val="ui-provider"/>
    <w:basedOn w:val="DefaultParagraphFont"/>
    <w:rsid w:val="0057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22272243">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8893504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84070763">
      <w:bodyDiv w:val="1"/>
      <w:marLeft w:val="0"/>
      <w:marRight w:val="0"/>
      <w:marTop w:val="0"/>
      <w:marBottom w:val="0"/>
      <w:divBdr>
        <w:top w:val="none" w:sz="0" w:space="0" w:color="auto"/>
        <w:left w:val="none" w:sz="0" w:space="0" w:color="auto"/>
        <w:bottom w:val="none" w:sz="0" w:space="0" w:color="auto"/>
        <w:right w:val="none" w:sz="0" w:space="0" w:color="auto"/>
      </w:divBdr>
      <w:divsChild>
        <w:div w:id="2030334209">
          <w:marLeft w:val="274"/>
          <w:marRight w:val="0"/>
          <w:marTop w:val="0"/>
          <w:marBottom w:val="0"/>
          <w:divBdr>
            <w:top w:val="none" w:sz="0" w:space="0" w:color="auto"/>
            <w:left w:val="none" w:sz="0" w:space="0" w:color="auto"/>
            <w:bottom w:val="none" w:sz="0" w:space="0" w:color="auto"/>
            <w:right w:val="none" w:sz="0" w:space="0" w:color="auto"/>
          </w:divBdr>
        </w:div>
        <w:div w:id="1580020093">
          <w:marLeft w:val="274"/>
          <w:marRight w:val="0"/>
          <w:marTop w:val="0"/>
          <w:marBottom w:val="0"/>
          <w:divBdr>
            <w:top w:val="none" w:sz="0" w:space="0" w:color="auto"/>
            <w:left w:val="none" w:sz="0" w:space="0" w:color="auto"/>
            <w:bottom w:val="none" w:sz="0" w:space="0" w:color="auto"/>
            <w:right w:val="none" w:sz="0" w:space="0" w:color="auto"/>
          </w:divBdr>
        </w:div>
        <w:div w:id="2046900440">
          <w:marLeft w:val="274"/>
          <w:marRight w:val="0"/>
          <w:marTop w:val="0"/>
          <w:marBottom w:val="0"/>
          <w:divBdr>
            <w:top w:val="none" w:sz="0" w:space="0" w:color="auto"/>
            <w:left w:val="none" w:sz="0" w:space="0" w:color="auto"/>
            <w:bottom w:val="none" w:sz="0" w:space="0" w:color="auto"/>
            <w:right w:val="none" w:sz="0" w:space="0" w:color="auto"/>
          </w:divBdr>
        </w:div>
        <w:div w:id="1858616985">
          <w:marLeft w:val="288"/>
          <w:marRight w:val="0"/>
          <w:marTop w:val="0"/>
          <w:marBottom w:val="0"/>
          <w:divBdr>
            <w:top w:val="none" w:sz="0" w:space="0" w:color="auto"/>
            <w:left w:val="none" w:sz="0" w:space="0" w:color="auto"/>
            <w:bottom w:val="none" w:sz="0" w:space="0" w:color="auto"/>
            <w:right w:val="none" w:sz="0" w:space="0" w:color="auto"/>
          </w:divBdr>
        </w:div>
        <w:div w:id="495388706">
          <w:marLeft w:val="288"/>
          <w:marRight w:val="0"/>
          <w:marTop w:val="0"/>
          <w:marBottom w:val="0"/>
          <w:divBdr>
            <w:top w:val="none" w:sz="0" w:space="0" w:color="auto"/>
            <w:left w:val="none" w:sz="0" w:space="0" w:color="auto"/>
            <w:bottom w:val="none" w:sz="0" w:space="0" w:color="auto"/>
            <w:right w:val="none" w:sz="0" w:space="0" w:color="auto"/>
          </w:divBdr>
        </w:div>
        <w:div w:id="1813713159">
          <w:marLeft w:val="288"/>
          <w:marRight w:val="0"/>
          <w:marTop w:val="0"/>
          <w:marBottom w:val="0"/>
          <w:divBdr>
            <w:top w:val="none" w:sz="0" w:space="0" w:color="auto"/>
            <w:left w:val="none" w:sz="0" w:space="0" w:color="auto"/>
            <w:bottom w:val="none" w:sz="0" w:space="0" w:color="auto"/>
            <w:right w:val="none" w:sz="0" w:space="0" w:color="auto"/>
          </w:divBdr>
        </w:div>
        <w:div w:id="31853782">
          <w:marLeft w:val="288"/>
          <w:marRight w:val="0"/>
          <w:marTop w:val="0"/>
          <w:marBottom w:val="0"/>
          <w:divBdr>
            <w:top w:val="none" w:sz="0" w:space="0" w:color="auto"/>
            <w:left w:val="none" w:sz="0" w:space="0" w:color="auto"/>
            <w:bottom w:val="none" w:sz="0" w:space="0" w:color="auto"/>
            <w:right w:val="none" w:sz="0" w:space="0" w:color="auto"/>
          </w:divBdr>
        </w:div>
        <w:div w:id="169947711">
          <w:marLeft w:val="288"/>
          <w:marRight w:val="0"/>
          <w:marTop w:val="0"/>
          <w:marBottom w:val="0"/>
          <w:divBdr>
            <w:top w:val="none" w:sz="0" w:space="0" w:color="auto"/>
            <w:left w:val="none" w:sz="0" w:space="0" w:color="auto"/>
            <w:bottom w:val="none" w:sz="0" w:space="0" w:color="auto"/>
            <w:right w:val="none" w:sz="0" w:space="0" w:color="auto"/>
          </w:divBdr>
        </w:div>
        <w:div w:id="665472654">
          <w:marLeft w:val="288"/>
          <w:marRight w:val="0"/>
          <w:marTop w:val="0"/>
          <w:marBottom w:val="0"/>
          <w:divBdr>
            <w:top w:val="none" w:sz="0" w:space="0" w:color="auto"/>
            <w:left w:val="none" w:sz="0" w:space="0" w:color="auto"/>
            <w:bottom w:val="none" w:sz="0" w:space="0" w:color="auto"/>
            <w:right w:val="none" w:sz="0" w:space="0" w:color="auto"/>
          </w:divBdr>
        </w:div>
        <w:div w:id="98986574">
          <w:marLeft w:val="288"/>
          <w:marRight w:val="0"/>
          <w:marTop w:val="0"/>
          <w:marBottom w:val="0"/>
          <w:divBdr>
            <w:top w:val="none" w:sz="0" w:space="0" w:color="auto"/>
            <w:left w:val="none" w:sz="0" w:space="0" w:color="auto"/>
            <w:bottom w:val="none" w:sz="0" w:space="0" w:color="auto"/>
            <w:right w:val="none" w:sz="0" w:space="0" w:color="auto"/>
          </w:divBdr>
        </w:div>
        <w:div w:id="7686282">
          <w:marLeft w:val="288"/>
          <w:marRight w:val="0"/>
          <w:marTop w:val="0"/>
          <w:marBottom w:val="0"/>
          <w:divBdr>
            <w:top w:val="none" w:sz="0" w:space="0" w:color="auto"/>
            <w:left w:val="none" w:sz="0" w:space="0" w:color="auto"/>
            <w:bottom w:val="none" w:sz="0" w:space="0" w:color="auto"/>
            <w:right w:val="none" w:sz="0" w:space="0" w:color="auto"/>
          </w:divBdr>
        </w:div>
        <w:div w:id="102966703">
          <w:marLeft w:val="288"/>
          <w:marRight w:val="0"/>
          <w:marTop w:val="0"/>
          <w:marBottom w:val="0"/>
          <w:divBdr>
            <w:top w:val="none" w:sz="0" w:space="0" w:color="auto"/>
            <w:left w:val="none" w:sz="0" w:space="0" w:color="auto"/>
            <w:bottom w:val="none" w:sz="0" w:space="0" w:color="auto"/>
            <w:right w:val="none" w:sz="0" w:space="0" w:color="auto"/>
          </w:divBdr>
        </w:div>
        <w:div w:id="1088037021">
          <w:marLeft w:val="274"/>
          <w:marRight w:val="0"/>
          <w:marTop w:val="0"/>
          <w:marBottom w:val="0"/>
          <w:divBdr>
            <w:top w:val="none" w:sz="0" w:space="0" w:color="auto"/>
            <w:left w:val="none" w:sz="0" w:space="0" w:color="auto"/>
            <w:bottom w:val="none" w:sz="0" w:space="0" w:color="auto"/>
            <w:right w:val="none" w:sz="0" w:space="0" w:color="auto"/>
          </w:divBdr>
        </w:div>
        <w:div w:id="1186872309">
          <w:marLeft w:val="274"/>
          <w:marRight w:val="0"/>
          <w:marTop w:val="0"/>
          <w:marBottom w:val="0"/>
          <w:divBdr>
            <w:top w:val="none" w:sz="0" w:space="0" w:color="auto"/>
            <w:left w:val="none" w:sz="0" w:space="0" w:color="auto"/>
            <w:bottom w:val="none" w:sz="0" w:space="0" w:color="auto"/>
            <w:right w:val="none" w:sz="0" w:space="0" w:color="auto"/>
          </w:divBdr>
        </w:div>
      </w:divsChild>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2507250">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06122570">
      <w:bodyDiv w:val="1"/>
      <w:marLeft w:val="0"/>
      <w:marRight w:val="0"/>
      <w:marTop w:val="0"/>
      <w:marBottom w:val="0"/>
      <w:divBdr>
        <w:top w:val="none" w:sz="0" w:space="0" w:color="auto"/>
        <w:left w:val="none" w:sz="0" w:space="0" w:color="auto"/>
        <w:bottom w:val="none" w:sz="0" w:space="0" w:color="auto"/>
        <w:right w:val="none" w:sz="0" w:space="0" w:color="auto"/>
      </w:divBdr>
      <w:divsChild>
        <w:div w:id="585963256">
          <w:marLeft w:val="446"/>
          <w:marRight w:val="0"/>
          <w:marTop w:val="0"/>
          <w:marBottom w:val="0"/>
          <w:divBdr>
            <w:top w:val="none" w:sz="0" w:space="0" w:color="auto"/>
            <w:left w:val="none" w:sz="0" w:space="0" w:color="auto"/>
            <w:bottom w:val="none" w:sz="0" w:space="0" w:color="auto"/>
            <w:right w:val="none" w:sz="0" w:space="0" w:color="auto"/>
          </w:divBdr>
        </w:div>
        <w:div w:id="1560896488">
          <w:marLeft w:val="446"/>
          <w:marRight w:val="0"/>
          <w:marTop w:val="0"/>
          <w:marBottom w:val="0"/>
          <w:divBdr>
            <w:top w:val="none" w:sz="0" w:space="0" w:color="auto"/>
            <w:left w:val="none" w:sz="0" w:space="0" w:color="auto"/>
            <w:bottom w:val="none" w:sz="0" w:space="0" w:color="auto"/>
            <w:right w:val="none" w:sz="0" w:space="0" w:color="auto"/>
          </w:divBdr>
        </w:div>
        <w:div w:id="183832606">
          <w:marLeft w:val="446"/>
          <w:marRight w:val="0"/>
          <w:marTop w:val="0"/>
          <w:marBottom w:val="0"/>
          <w:divBdr>
            <w:top w:val="none" w:sz="0" w:space="0" w:color="auto"/>
            <w:left w:val="none" w:sz="0" w:space="0" w:color="auto"/>
            <w:bottom w:val="none" w:sz="0" w:space="0" w:color="auto"/>
            <w:right w:val="none" w:sz="0" w:space="0" w:color="auto"/>
          </w:divBdr>
        </w:div>
        <w:div w:id="335038496">
          <w:marLeft w:val="446"/>
          <w:marRight w:val="0"/>
          <w:marTop w:val="0"/>
          <w:marBottom w:val="0"/>
          <w:divBdr>
            <w:top w:val="none" w:sz="0" w:space="0" w:color="auto"/>
            <w:left w:val="none" w:sz="0" w:space="0" w:color="auto"/>
            <w:bottom w:val="none" w:sz="0" w:space="0" w:color="auto"/>
            <w:right w:val="none" w:sz="0" w:space="0" w:color="auto"/>
          </w:divBdr>
        </w:div>
        <w:div w:id="1537111336">
          <w:marLeft w:val="446"/>
          <w:marRight w:val="0"/>
          <w:marTop w:val="0"/>
          <w:marBottom w:val="0"/>
          <w:divBdr>
            <w:top w:val="none" w:sz="0" w:space="0" w:color="auto"/>
            <w:left w:val="none" w:sz="0" w:space="0" w:color="auto"/>
            <w:bottom w:val="none" w:sz="0" w:space="0" w:color="auto"/>
            <w:right w:val="none" w:sz="0" w:space="0" w:color="auto"/>
          </w:divBdr>
        </w:div>
        <w:div w:id="1599873713">
          <w:marLeft w:val="446"/>
          <w:marRight w:val="0"/>
          <w:marTop w:val="0"/>
          <w:marBottom w:val="0"/>
          <w:divBdr>
            <w:top w:val="none" w:sz="0" w:space="0" w:color="auto"/>
            <w:left w:val="none" w:sz="0" w:space="0" w:color="auto"/>
            <w:bottom w:val="none" w:sz="0" w:space="0" w:color="auto"/>
            <w:right w:val="none" w:sz="0" w:space="0" w:color="auto"/>
          </w:divBdr>
        </w:div>
      </w:divsChild>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56864386">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304037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15548-AEF0-4AFA-834E-D63C57B361C9}">
  <ds:schemaRefs>
    <ds:schemaRef ds:uri="http://schemas.openxmlformats.org/officeDocument/2006/bibliography"/>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2</TotalTime>
  <Pages>1</Pages>
  <Words>1039</Words>
  <Characters>5925</Characters>
  <Application>Microsoft Office Word</Application>
  <DocSecurity>0</DocSecurity>
  <Lines>49</Lines>
  <Paragraphs>13</Paragraphs>
  <ScaleCrop>false</ScaleCrop>
  <Company>Smartsheet.com</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Lawrenson, Lyndsey</cp:lastModifiedBy>
  <cp:revision>4</cp:revision>
  <cp:lastPrinted>2021-05-12T14:58:00Z</cp:lastPrinted>
  <dcterms:created xsi:type="dcterms:W3CDTF">2023-01-23T15:38:00Z</dcterms:created>
  <dcterms:modified xsi:type="dcterms:W3CDTF">2023-01-24T12:12:00Z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