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99B8F" w14:textId="76ACF46C" w:rsidR="00C621F3" w:rsidRDefault="00C621F3" w:rsidP="00C621F3">
      <w:pPr>
        <w:rPr>
          <w:rFonts w:ascii="Nunito" w:hAnsi="Nunito" w:cs="Arial"/>
          <w:u w:val="single"/>
        </w:rPr>
      </w:pPr>
    </w:p>
    <w:tbl>
      <w:tblPr>
        <w:tblW w:w="0" w:type="auto"/>
        <w:tblCellMar>
          <w:left w:w="0" w:type="dxa"/>
          <w:right w:w="0" w:type="dxa"/>
        </w:tblCellMar>
        <w:tblLook w:val="04A0" w:firstRow="1" w:lastRow="0" w:firstColumn="1" w:lastColumn="0" w:noHBand="0" w:noVBand="1"/>
      </w:tblPr>
      <w:tblGrid>
        <w:gridCol w:w="2808"/>
        <w:gridCol w:w="5404"/>
        <w:gridCol w:w="310"/>
      </w:tblGrid>
      <w:tr w:rsidR="008E1592" w14:paraId="5C280112" w14:textId="77777777" w:rsidTr="008E1592">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CDFA18" w14:textId="77777777" w:rsidR="008E1592" w:rsidRDefault="008E1592">
            <w:pPr>
              <w:rPr>
                <w:rFonts w:ascii="Franklin Gothic Book" w:hAnsi="Franklin Gothic Book"/>
                <w:b/>
                <w:bCs/>
              </w:rPr>
            </w:pPr>
            <w:r>
              <w:rPr>
                <w:rFonts w:ascii="Franklin Gothic Book" w:hAnsi="Franklin Gothic Book"/>
                <w:b/>
                <w:bCs/>
              </w:rPr>
              <w:t>Category / Department</w:t>
            </w:r>
          </w:p>
        </w:tc>
        <w:tc>
          <w:tcPr>
            <w:tcW w:w="57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03CC5" w14:textId="77777777" w:rsidR="008E1592" w:rsidRPr="008E1592" w:rsidRDefault="008E1592">
            <w:pPr>
              <w:jc w:val="center"/>
              <w:rPr>
                <w:rFonts w:ascii="Franklin Gothic Book" w:hAnsi="Franklin Gothic Book"/>
              </w:rPr>
            </w:pPr>
            <w:r w:rsidRPr="008E1592">
              <w:rPr>
                <w:rFonts w:ascii="Franklin Gothic Book" w:hAnsi="Franklin Gothic Book"/>
              </w:rPr>
              <w:t>Independent Living</w:t>
            </w:r>
          </w:p>
        </w:tc>
      </w:tr>
      <w:tr w:rsidR="008E1592" w14:paraId="642A5211" w14:textId="77777777" w:rsidTr="008E1592">
        <w:trPr>
          <w:trHeight w:val="70"/>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DEF87" w14:textId="77777777" w:rsidR="008E1592" w:rsidRDefault="008E1592">
            <w:pPr>
              <w:rPr>
                <w:rFonts w:ascii="Franklin Gothic Book" w:hAnsi="Franklin Gothic Book"/>
                <w:b/>
                <w:bCs/>
              </w:rPr>
            </w:pPr>
            <w:r>
              <w:rPr>
                <w:rFonts w:ascii="Franklin Gothic Book" w:hAnsi="Franklin Gothic Book"/>
                <w:b/>
                <w:bCs/>
              </w:rPr>
              <w:t>Job Title:</w:t>
            </w: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29AB54E" w14:textId="77777777" w:rsidR="008E1592" w:rsidRPr="008E1592" w:rsidRDefault="008E1592">
            <w:pPr>
              <w:jc w:val="center"/>
              <w:rPr>
                <w:rFonts w:ascii="Franklin Gothic Book" w:hAnsi="Franklin Gothic Book"/>
              </w:rPr>
            </w:pPr>
            <w:r w:rsidRPr="008E1592">
              <w:rPr>
                <w:rFonts w:ascii="Franklin Gothic Book" w:hAnsi="Franklin Gothic Book"/>
              </w:rPr>
              <w:t>Extra Care Receptionist</w:t>
            </w:r>
          </w:p>
        </w:tc>
      </w:tr>
      <w:tr w:rsidR="008E1592" w14:paraId="173FAE23" w14:textId="77777777" w:rsidTr="008E1592">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B431F" w14:textId="77777777" w:rsidR="008E1592" w:rsidRDefault="008E1592">
            <w:pPr>
              <w:rPr>
                <w:rFonts w:ascii="Franklin Gothic Book" w:hAnsi="Franklin Gothic Book"/>
                <w:b/>
                <w:bCs/>
              </w:rPr>
            </w:pPr>
            <w:r>
              <w:rPr>
                <w:rFonts w:ascii="Franklin Gothic Book" w:hAnsi="Franklin Gothic Book"/>
                <w:b/>
                <w:bCs/>
              </w:rPr>
              <w:t>Contract Type:</w:t>
            </w: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6ADA25" w14:textId="77777777" w:rsidR="008E1592" w:rsidRPr="008E1592" w:rsidRDefault="008E1592">
            <w:pPr>
              <w:jc w:val="center"/>
              <w:rPr>
                <w:rFonts w:ascii="Franklin Gothic Book" w:hAnsi="Franklin Gothic Book"/>
              </w:rPr>
            </w:pPr>
            <w:r w:rsidRPr="008E1592">
              <w:rPr>
                <w:rFonts w:ascii="Franklin Gothic Book" w:hAnsi="Franklin Gothic Book"/>
              </w:rPr>
              <w:t>Fixed Term/Secondment</w:t>
            </w:r>
          </w:p>
        </w:tc>
      </w:tr>
      <w:tr w:rsidR="008E1592" w14:paraId="76DEFDD9" w14:textId="77777777" w:rsidTr="008E1592">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82F63" w14:textId="77777777" w:rsidR="008E1592" w:rsidRDefault="008E1592">
            <w:pPr>
              <w:rPr>
                <w:rFonts w:ascii="Franklin Gothic Book" w:hAnsi="Franklin Gothic Book"/>
                <w:b/>
                <w:bCs/>
              </w:rPr>
            </w:pPr>
            <w:r>
              <w:rPr>
                <w:rFonts w:ascii="Franklin Gothic Book" w:hAnsi="Franklin Gothic Book"/>
                <w:b/>
                <w:bCs/>
              </w:rPr>
              <w:t xml:space="preserve">Number of Posts: </w:t>
            </w: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0EA50F" w14:textId="77777777" w:rsidR="008E1592" w:rsidRDefault="008E1592">
            <w:pPr>
              <w:jc w:val="center"/>
              <w:rPr>
                <w:rFonts w:ascii="Franklin Gothic Book" w:hAnsi="Franklin Gothic Book"/>
              </w:rPr>
            </w:pPr>
            <w:r>
              <w:rPr>
                <w:rFonts w:ascii="Franklin Gothic Book" w:hAnsi="Franklin Gothic Book"/>
              </w:rPr>
              <w:t>1</w:t>
            </w:r>
          </w:p>
        </w:tc>
      </w:tr>
      <w:tr w:rsidR="008E1592" w14:paraId="574E2B8A" w14:textId="77777777" w:rsidTr="008E1592">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D6B86" w14:textId="77777777" w:rsidR="008E1592" w:rsidRDefault="008E1592">
            <w:pPr>
              <w:rPr>
                <w:rFonts w:ascii="Franklin Gothic Book" w:hAnsi="Franklin Gothic Book"/>
                <w:b/>
                <w:bCs/>
              </w:rPr>
            </w:pPr>
            <w:r>
              <w:rPr>
                <w:rFonts w:ascii="Franklin Gothic Book" w:hAnsi="Franklin Gothic Book"/>
                <w:b/>
                <w:bCs/>
              </w:rPr>
              <w:t>Fixed Term:</w:t>
            </w: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4D2D54F" w14:textId="2AE47808" w:rsidR="008E1592" w:rsidRDefault="008E1592">
            <w:pPr>
              <w:jc w:val="center"/>
              <w:rPr>
                <w:rFonts w:ascii="Franklin Gothic Book" w:hAnsi="Franklin Gothic Book"/>
              </w:rPr>
            </w:pPr>
            <w:r>
              <w:rPr>
                <w:rFonts w:ascii="Franklin Gothic Book" w:hAnsi="Franklin Gothic Book"/>
              </w:rPr>
              <w:t>Up to 31 March 2020</w:t>
            </w:r>
          </w:p>
        </w:tc>
      </w:tr>
      <w:tr w:rsidR="008E1592" w14:paraId="4A22ED96" w14:textId="77777777" w:rsidTr="008E1592">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92013" w14:textId="77777777" w:rsidR="008E1592" w:rsidRDefault="008E1592">
            <w:pPr>
              <w:rPr>
                <w:rFonts w:ascii="Franklin Gothic Book" w:hAnsi="Franklin Gothic Book"/>
                <w:b/>
                <w:bCs/>
              </w:rPr>
            </w:pPr>
            <w:r>
              <w:rPr>
                <w:rFonts w:ascii="Franklin Gothic Book" w:hAnsi="Franklin Gothic Book"/>
                <w:b/>
                <w:bCs/>
              </w:rPr>
              <w:t>Ref number</w:t>
            </w: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6807C07" w14:textId="77777777" w:rsidR="008E1592" w:rsidRPr="008E1592" w:rsidRDefault="008E1592">
            <w:pPr>
              <w:jc w:val="center"/>
              <w:rPr>
                <w:rFonts w:ascii="Franklin Gothic Book" w:hAnsi="Franklin Gothic Book"/>
              </w:rPr>
            </w:pPr>
            <w:r w:rsidRPr="008E1592">
              <w:rPr>
                <w:rFonts w:ascii="Franklin Gothic Book" w:hAnsi="Franklin Gothic Book"/>
              </w:rPr>
              <w:t>1673</w:t>
            </w:r>
          </w:p>
        </w:tc>
      </w:tr>
      <w:tr w:rsidR="008E1592" w14:paraId="30C197B8" w14:textId="77777777" w:rsidTr="008E1592">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1738D" w14:textId="77777777" w:rsidR="008E1592" w:rsidRDefault="008E1592">
            <w:pPr>
              <w:rPr>
                <w:rFonts w:ascii="Franklin Gothic Book" w:hAnsi="Franklin Gothic Book"/>
                <w:b/>
                <w:bCs/>
              </w:rPr>
            </w:pPr>
            <w:r>
              <w:rPr>
                <w:rFonts w:ascii="Franklin Gothic Book" w:hAnsi="Franklin Gothic Book"/>
                <w:b/>
                <w:bCs/>
              </w:rPr>
              <w:t>Rate of pay</w:t>
            </w: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14:paraId="07BABCD2" w14:textId="0D6EE117" w:rsidR="008E1592" w:rsidRPr="008E1592" w:rsidRDefault="008E1592">
            <w:pPr>
              <w:jc w:val="center"/>
              <w:rPr>
                <w:rFonts w:ascii="Franklin Gothic Book" w:hAnsi="Franklin Gothic Book"/>
              </w:rPr>
            </w:pPr>
            <w:r w:rsidRPr="008E1592">
              <w:rPr>
                <w:rFonts w:ascii="Franklin Gothic Book" w:hAnsi="Franklin Gothic Book"/>
              </w:rPr>
              <w:t xml:space="preserve">£11,175 - £11,446 </w:t>
            </w:r>
          </w:p>
        </w:tc>
        <w:tc>
          <w:tcPr>
            <w:tcW w:w="310" w:type="dxa"/>
            <w:tcBorders>
              <w:top w:val="nil"/>
              <w:left w:val="nil"/>
              <w:bottom w:val="single" w:sz="8" w:space="0" w:color="auto"/>
              <w:right w:val="single" w:sz="8" w:space="0" w:color="auto"/>
            </w:tcBorders>
            <w:tcMar>
              <w:top w:w="0" w:type="dxa"/>
              <w:left w:w="108" w:type="dxa"/>
              <w:bottom w:w="0" w:type="dxa"/>
              <w:right w:w="108" w:type="dxa"/>
            </w:tcMar>
          </w:tcPr>
          <w:p w14:paraId="21EA7A8A" w14:textId="77777777" w:rsidR="008E1592" w:rsidRPr="008E1592" w:rsidRDefault="008E1592">
            <w:pPr>
              <w:jc w:val="center"/>
              <w:rPr>
                <w:rFonts w:ascii="Franklin Gothic Book" w:hAnsi="Franklin Gothic Book"/>
              </w:rPr>
            </w:pPr>
          </w:p>
          <w:p w14:paraId="3B6BC717" w14:textId="77777777" w:rsidR="008E1592" w:rsidRPr="008E1592" w:rsidRDefault="008E1592">
            <w:pPr>
              <w:jc w:val="center"/>
              <w:rPr>
                <w:rFonts w:ascii="Franklin Gothic Book" w:hAnsi="Franklin Gothic Book"/>
              </w:rPr>
            </w:pPr>
          </w:p>
        </w:tc>
      </w:tr>
      <w:tr w:rsidR="008E1592" w14:paraId="2FDBC01A" w14:textId="77777777" w:rsidTr="008E1592">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649EF" w14:textId="77777777" w:rsidR="008E1592" w:rsidRDefault="008E1592">
            <w:pPr>
              <w:rPr>
                <w:rFonts w:ascii="Franklin Gothic Book" w:hAnsi="Franklin Gothic Book"/>
                <w:b/>
                <w:bCs/>
              </w:rPr>
            </w:pPr>
            <w:r>
              <w:rPr>
                <w:rFonts w:ascii="Franklin Gothic Book" w:hAnsi="Franklin Gothic Book"/>
                <w:b/>
                <w:bCs/>
              </w:rPr>
              <w:t>Hours per week</w:t>
            </w: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tcPr>
          <w:p w14:paraId="56AF125D" w14:textId="360736FD" w:rsidR="008E1592" w:rsidRPr="008E1592" w:rsidRDefault="008E1592">
            <w:pPr>
              <w:jc w:val="center"/>
              <w:rPr>
                <w:rFonts w:ascii="Franklin Gothic Book" w:hAnsi="Franklin Gothic Book"/>
                <w:color w:val="000000"/>
                <w:sz w:val="22"/>
                <w:szCs w:val="22"/>
                <w:lang w:eastAsia="en-US"/>
              </w:rPr>
            </w:pPr>
            <w:r w:rsidRPr="008E1592">
              <w:rPr>
                <w:rFonts w:ascii="Franklin Gothic Book" w:hAnsi="Franklin Gothic Book"/>
                <w:color w:val="000000"/>
              </w:rPr>
              <w:t>22.2 (Mon, Tues &amp; Wed)</w:t>
            </w:r>
          </w:p>
          <w:p w14:paraId="15607100" w14:textId="77777777" w:rsidR="008E1592" w:rsidRPr="008E1592" w:rsidRDefault="008E1592">
            <w:pPr>
              <w:jc w:val="center"/>
              <w:rPr>
                <w:rFonts w:ascii="Franklin Gothic Book" w:hAnsi="Franklin Gothic Book"/>
              </w:rPr>
            </w:pPr>
          </w:p>
        </w:tc>
      </w:tr>
      <w:tr w:rsidR="008E1592" w14:paraId="3FE7BCF8" w14:textId="77777777" w:rsidTr="008E1592">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57AA4" w14:textId="77777777" w:rsidR="008E1592" w:rsidRDefault="008E1592">
            <w:pPr>
              <w:rPr>
                <w:rFonts w:ascii="Franklin Gothic Book" w:hAnsi="Franklin Gothic Book"/>
                <w:b/>
                <w:bCs/>
              </w:rPr>
            </w:pPr>
            <w:r>
              <w:rPr>
                <w:rFonts w:ascii="Franklin Gothic Book" w:hAnsi="Franklin Gothic Book"/>
                <w:b/>
                <w:bCs/>
              </w:rPr>
              <w:t>Closing date</w:t>
            </w:r>
          </w:p>
        </w:tc>
        <w:tc>
          <w:tcPr>
            <w:tcW w:w="571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C1EAD35" w14:textId="77777777" w:rsidR="008E1592" w:rsidRDefault="008E1592">
            <w:pPr>
              <w:jc w:val="center"/>
              <w:rPr>
                <w:rFonts w:ascii="Franklin Gothic Book" w:hAnsi="Franklin Gothic Book"/>
              </w:rPr>
            </w:pPr>
            <w:r>
              <w:rPr>
                <w:rFonts w:ascii="Franklin Gothic Book" w:hAnsi="Franklin Gothic Book"/>
              </w:rPr>
              <w:t>22/11/2020</w:t>
            </w:r>
          </w:p>
        </w:tc>
      </w:tr>
    </w:tbl>
    <w:p w14:paraId="6429D648" w14:textId="77777777" w:rsidR="008E1592" w:rsidRPr="00C621F3" w:rsidRDefault="008E1592" w:rsidP="00C621F3">
      <w:pPr>
        <w:rPr>
          <w:rFonts w:ascii="Nunito" w:hAnsi="Nunito" w:cs="Arial"/>
          <w:u w:val="single"/>
        </w:rPr>
      </w:pPr>
    </w:p>
    <w:p w14:paraId="08CCDD4C" w14:textId="048FA118" w:rsidR="00C621F3" w:rsidRDefault="00C621F3" w:rsidP="00C621F3">
      <w:pPr>
        <w:rPr>
          <w:rFonts w:ascii="Nunito" w:hAnsi="Nunito" w:cs="Arial"/>
          <w:sz w:val="28"/>
          <w:szCs w:val="28"/>
          <w:u w:val="single"/>
        </w:rPr>
      </w:pPr>
      <w:r w:rsidRPr="00C621F3">
        <w:rPr>
          <w:rFonts w:ascii="Nunito" w:hAnsi="Nunito" w:cs="Arial"/>
          <w:sz w:val="28"/>
          <w:szCs w:val="28"/>
          <w:u w:val="single"/>
        </w:rPr>
        <w:t>Overview</w:t>
      </w:r>
    </w:p>
    <w:p w14:paraId="1523BB56" w14:textId="77777777" w:rsidR="009F3FC3" w:rsidRPr="00C621F3" w:rsidRDefault="009F3FC3" w:rsidP="00C621F3">
      <w:pPr>
        <w:rPr>
          <w:rFonts w:ascii="Nunito" w:hAnsi="Nunito" w:cs="Arial"/>
          <w:sz w:val="28"/>
          <w:szCs w:val="28"/>
          <w:u w:val="single"/>
        </w:rPr>
      </w:pPr>
    </w:p>
    <w:p w14:paraId="14BE9EAD" w14:textId="77777777" w:rsidR="009F3FC3" w:rsidRDefault="009F3FC3" w:rsidP="009F3FC3">
      <w:pPr>
        <w:jc w:val="both"/>
        <w:rPr>
          <w:rFonts w:ascii="Franklin Gothic Book" w:hAnsi="Franklin Gothic Book" w:cs="Arial"/>
          <w:sz w:val="22"/>
          <w:szCs w:val="22"/>
        </w:rPr>
      </w:pPr>
      <w:r>
        <w:rPr>
          <w:rFonts w:ascii="Franklin Gothic Book" w:hAnsi="Franklin Gothic Book" w:cs="Arial"/>
          <w:sz w:val="22"/>
          <w:szCs w:val="22"/>
        </w:rPr>
        <w:t>To provide a world class reception service and first point of contact resolution for all queries from any visitors to Bluebell Park Extra Care Scheme.</w:t>
      </w:r>
    </w:p>
    <w:p w14:paraId="6FDA1BFA" w14:textId="77777777" w:rsidR="009F3FC3" w:rsidRDefault="009F3FC3" w:rsidP="009F3FC3">
      <w:pPr>
        <w:jc w:val="both"/>
        <w:rPr>
          <w:rFonts w:ascii="Franklin Gothic Book" w:hAnsi="Franklin Gothic Book" w:cs="Arial"/>
          <w:sz w:val="22"/>
          <w:szCs w:val="22"/>
        </w:rPr>
      </w:pPr>
    </w:p>
    <w:p w14:paraId="1D702A74" w14:textId="77777777" w:rsidR="009F3FC3" w:rsidRDefault="009F3FC3" w:rsidP="009F3FC3">
      <w:pPr>
        <w:jc w:val="both"/>
        <w:rPr>
          <w:rFonts w:ascii="Franklin Gothic Book" w:hAnsi="Franklin Gothic Book" w:cs="Tahoma"/>
          <w:sz w:val="22"/>
          <w:szCs w:val="22"/>
        </w:rPr>
      </w:pPr>
      <w:r>
        <w:rPr>
          <w:rFonts w:ascii="Franklin Gothic Book" w:hAnsi="Franklin Gothic Book" w:cs="Tahoma"/>
          <w:sz w:val="22"/>
          <w:szCs w:val="22"/>
        </w:rPr>
        <w:t>To manage the reception area to ensure the area is clean and tidy at all times, and that displays are current and promotional material is visible.</w:t>
      </w:r>
    </w:p>
    <w:p w14:paraId="73195584" w14:textId="77777777" w:rsidR="009F3FC3" w:rsidRDefault="009F3FC3" w:rsidP="009F3FC3">
      <w:pPr>
        <w:jc w:val="both"/>
        <w:rPr>
          <w:rFonts w:ascii="Franklin Gothic Book" w:hAnsi="Franklin Gothic Book" w:cs="Tahoma"/>
        </w:rPr>
      </w:pPr>
    </w:p>
    <w:p w14:paraId="2DF29DB1" w14:textId="77777777" w:rsidR="009F3FC3" w:rsidRDefault="009F3FC3" w:rsidP="009F3FC3">
      <w:pPr>
        <w:jc w:val="both"/>
        <w:rPr>
          <w:rFonts w:ascii="Franklin Gothic Book" w:hAnsi="Franklin Gothic Book" w:cs="Tahoma"/>
          <w:sz w:val="22"/>
          <w:szCs w:val="22"/>
        </w:rPr>
      </w:pPr>
      <w:r>
        <w:rPr>
          <w:rFonts w:ascii="Franklin Gothic Book" w:hAnsi="Franklin Gothic Book" w:cs="Tahoma"/>
          <w:sz w:val="22"/>
          <w:szCs w:val="22"/>
        </w:rPr>
        <w:t xml:space="preserve">To support the Independent Living Team in general administrative duties as required. </w:t>
      </w:r>
    </w:p>
    <w:p w14:paraId="4F986924" w14:textId="77777777" w:rsidR="009F3FC3" w:rsidRDefault="009F3FC3" w:rsidP="009F3FC3">
      <w:pPr>
        <w:jc w:val="both"/>
        <w:rPr>
          <w:rFonts w:ascii="Franklin Gothic Book" w:hAnsi="Franklin Gothic Book" w:cs="Tahoma"/>
        </w:rPr>
      </w:pPr>
    </w:p>
    <w:p w14:paraId="25065BC0" w14:textId="77777777" w:rsidR="009F3FC3" w:rsidRDefault="009F3FC3" w:rsidP="009F3FC3">
      <w:pPr>
        <w:jc w:val="both"/>
        <w:rPr>
          <w:rFonts w:ascii="Franklin Gothic Book" w:hAnsi="Franklin Gothic Book" w:cs="Tahoma"/>
          <w:b/>
          <w:i/>
        </w:rPr>
      </w:pPr>
      <w:r>
        <w:rPr>
          <w:rFonts w:ascii="Franklin Gothic Book" w:hAnsi="Franklin Gothic Book" w:cs="Tahoma"/>
        </w:rPr>
        <w:t>The post will also be required to provide effective mail management and administration support when required</w:t>
      </w:r>
      <w:r>
        <w:rPr>
          <w:rFonts w:ascii="Franklin Gothic Book" w:hAnsi="Franklin Gothic Book" w:cs="Tahoma"/>
          <w:b/>
          <w:i/>
        </w:rPr>
        <w:t xml:space="preserve">.   </w:t>
      </w:r>
    </w:p>
    <w:p w14:paraId="5D22FA3D" w14:textId="77777777" w:rsidR="00C621F3" w:rsidRPr="00C621F3" w:rsidRDefault="00C621F3" w:rsidP="00C621F3">
      <w:pPr>
        <w:rPr>
          <w:rFonts w:ascii="Nunito" w:hAnsi="Nunito" w:cs="Arial"/>
          <w:u w:val="single"/>
        </w:rPr>
      </w:pPr>
    </w:p>
    <w:p w14:paraId="4E4FDDB7" w14:textId="3B3F0BF6" w:rsidR="00C621F3" w:rsidRPr="00C621F3" w:rsidRDefault="00C621F3" w:rsidP="00C621F3">
      <w:pPr>
        <w:rPr>
          <w:rFonts w:ascii="Nunito" w:hAnsi="Nunito" w:cs="Arial"/>
          <w:sz w:val="28"/>
          <w:szCs w:val="28"/>
          <w:u w:val="single"/>
        </w:rPr>
      </w:pPr>
      <w:r w:rsidRPr="00C621F3">
        <w:rPr>
          <w:rFonts w:ascii="Nunito" w:hAnsi="Nunito" w:cs="Arial"/>
          <w:sz w:val="28"/>
          <w:szCs w:val="28"/>
          <w:u w:val="single"/>
        </w:rPr>
        <w:t>Job Description</w:t>
      </w:r>
    </w:p>
    <w:p w14:paraId="7CBAB035" w14:textId="16D68CC4" w:rsidR="00C621F3" w:rsidRDefault="00C621F3" w:rsidP="00C621F3">
      <w:pPr>
        <w:rPr>
          <w:rFonts w:ascii="Nunito" w:hAnsi="Nunito" w:cs="Arial"/>
          <w:u w:val="single"/>
        </w:rPr>
      </w:pPr>
    </w:p>
    <w:p w14:paraId="796884EA" w14:textId="77777777" w:rsidR="009F3FC3" w:rsidRDefault="009F3FC3" w:rsidP="009F3FC3">
      <w:pPr>
        <w:numPr>
          <w:ilvl w:val="0"/>
          <w:numId w:val="5"/>
        </w:numPr>
        <w:jc w:val="both"/>
        <w:rPr>
          <w:rFonts w:ascii="Franklin Gothic Book" w:hAnsi="Franklin Gothic Book" w:cs="Tahoma"/>
          <w:sz w:val="22"/>
          <w:szCs w:val="22"/>
        </w:rPr>
      </w:pPr>
      <w:r>
        <w:rPr>
          <w:rFonts w:ascii="Franklin Gothic Book" w:hAnsi="Franklin Gothic Book" w:cs="Tahoma"/>
          <w:sz w:val="22"/>
          <w:szCs w:val="22"/>
        </w:rPr>
        <w:t xml:space="preserve">To support Livv Housing group commitment to providing a World Class Customer service by promoting a professional and welcoming experience for all visitors, to the Bluebell park extra care scheme, greeting arrivals and directing visitors to their correct destination. </w:t>
      </w:r>
    </w:p>
    <w:p w14:paraId="39C004E9" w14:textId="77777777" w:rsidR="009F3FC3" w:rsidRDefault="009F3FC3" w:rsidP="009F3FC3">
      <w:pPr>
        <w:ind w:left="720"/>
        <w:jc w:val="both"/>
        <w:rPr>
          <w:rFonts w:ascii="Franklin Gothic Book" w:hAnsi="Franklin Gothic Book" w:cs="Tahoma"/>
          <w:sz w:val="22"/>
          <w:szCs w:val="22"/>
        </w:rPr>
      </w:pPr>
    </w:p>
    <w:p w14:paraId="16893AE2" w14:textId="77777777" w:rsidR="009F3FC3" w:rsidRDefault="009F3FC3" w:rsidP="009F3FC3">
      <w:pPr>
        <w:numPr>
          <w:ilvl w:val="0"/>
          <w:numId w:val="5"/>
        </w:numPr>
        <w:jc w:val="both"/>
        <w:rPr>
          <w:rFonts w:ascii="Franklin Gothic Book" w:hAnsi="Franklin Gothic Book" w:cs="Tahoma"/>
          <w:sz w:val="22"/>
          <w:szCs w:val="22"/>
        </w:rPr>
      </w:pPr>
      <w:r>
        <w:rPr>
          <w:rFonts w:ascii="Franklin Gothic Book" w:hAnsi="Franklin Gothic Book" w:cs="Tahoma"/>
          <w:sz w:val="22"/>
          <w:szCs w:val="22"/>
        </w:rPr>
        <w:t xml:space="preserve">To deal with enquiries from residents and members of the public and customers entering the scheme, and to ensure a professional and satisfactory resolution to all enquiries. </w:t>
      </w:r>
    </w:p>
    <w:p w14:paraId="29A4BA95" w14:textId="77777777" w:rsidR="009F3FC3" w:rsidRDefault="009F3FC3" w:rsidP="009F3FC3">
      <w:pPr>
        <w:tabs>
          <w:tab w:val="num" w:pos="799"/>
        </w:tabs>
        <w:ind w:left="720"/>
        <w:jc w:val="both"/>
        <w:rPr>
          <w:rFonts w:ascii="Franklin Gothic Book" w:hAnsi="Franklin Gothic Book" w:cs="Tahoma"/>
          <w:sz w:val="22"/>
          <w:szCs w:val="22"/>
        </w:rPr>
      </w:pPr>
    </w:p>
    <w:p w14:paraId="2F96AEBC" w14:textId="77777777" w:rsidR="009F3FC3" w:rsidRDefault="009F3FC3" w:rsidP="009F3FC3">
      <w:pPr>
        <w:numPr>
          <w:ilvl w:val="0"/>
          <w:numId w:val="5"/>
        </w:numPr>
        <w:tabs>
          <w:tab w:val="num" w:pos="799"/>
        </w:tabs>
        <w:jc w:val="both"/>
        <w:rPr>
          <w:rFonts w:ascii="Franklin Gothic Book" w:hAnsi="Franklin Gothic Book" w:cs="Tahoma"/>
          <w:sz w:val="22"/>
          <w:szCs w:val="22"/>
        </w:rPr>
      </w:pPr>
      <w:r>
        <w:rPr>
          <w:rFonts w:ascii="Franklin Gothic Book" w:hAnsi="Franklin Gothic Book" w:cs="Tahoma"/>
          <w:sz w:val="22"/>
          <w:szCs w:val="22"/>
        </w:rPr>
        <w:t xml:space="preserve">To develop and maintain adequate systems to record and monitor all visitor details in accordance with best practice and the relevant health and safety regulations. </w:t>
      </w:r>
    </w:p>
    <w:p w14:paraId="42BA3C83" w14:textId="77777777" w:rsidR="009F3FC3" w:rsidRDefault="009F3FC3" w:rsidP="009F3FC3">
      <w:pPr>
        <w:pStyle w:val="ListParagraph"/>
        <w:rPr>
          <w:rFonts w:ascii="Franklin Gothic Book" w:hAnsi="Franklin Gothic Book" w:cs="Tahoma"/>
          <w:sz w:val="22"/>
          <w:szCs w:val="22"/>
        </w:rPr>
      </w:pPr>
    </w:p>
    <w:p w14:paraId="7DB03BBD" w14:textId="7F5522BA" w:rsidR="009F3FC3" w:rsidRDefault="009F3FC3" w:rsidP="009F3FC3">
      <w:pPr>
        <w:numPr>
          <w:ilvl w:val="0"/>
          <w:numId w:val="5"/>
        </w:numPr>
        <w:jc w:val="both"/>
        <w:rPr>
          <w:rFonts w:ascii="Franklin Gothic Book" w:hAnsi="Franklin Gothic Book" w:cs="Tahoma"/>
          <w:sz w:val="22"/>
          <w:szCs w:val="22"/>
        </w:rPr>
      </w:pPr>
      <w:r>
        <w:rPr>
          <w:rFonts w:ascii="Franklin Gothic Book" w:hAnsi="Franklin Gothic Book" w:cs="Tahoma"/>
          <w:sz w:val="22"/>
          <w:szCs w:val="22"/>
        </w:rPr>
        <w:t>To accept deliveries on behalf of the scheme, and to ensure that the items being delivered are forwarded on to the correct recipient.</w:t>
      </w:r>
    </w:p>
    <w:p w14:paraId="3E53D88E" w14:textId="77777777" w:rsidR="009F3FC3" w:rsidRDefault="009F3FC3" w:rsidP="009F3FC3">
      <w:pPr>
        <w:pStyle w:val="ListParagraph"/>
        <w:rPr>
          <w:rFonts w:ascii="Franklin Gothic Book" w:hAnsi="Franklin Gothic Book" w:cs="Tahoma"/>
          <w:sz w:val="22"/>
          <w:szCs w:val="22"/>
        </w:rPr>
      </w:pPr>
    </w:p>
    <w:p w14:paraId="780E8A81" w14:textId="77777777" w:rsidR="009F3FC3" w:rsidRDefault="009F3FC3" w:rsidP="009F3FC3">
      <w:pPr>
        <w:numPr>
          <w:ilvl w:val="0"/>
          <w:numId w:val="6"/>
        </w:numPr>
        <w:jc w:val="both"/>
        <w:rPr>
          <w:rFonts w:ascii="Franklin Gothic Book" w:hAnsi="Franklin Gothic Book" w:cs="Tahoma"/>
          <w:sz w:val="22"/>
          <w:szCs w:val="22"/>
        </w:rPr>
      </w:pPr>
      <w:r>
        <w:rPr>
          <w:rFonts w:ascii="Franklin Gothic Book" w:hAnsi="Franklin Gothic Book" w:cs="Tahoma"/>
          <w:sz w:val="22"/>
          <w:szCs w:val="22"/>
        </w:rPr>
        <w:t>To co-ordinate incoming and outgoing business post including opening, booking in and effective delivery and collection services.</w:t>
      </w:r>
    </w:p>
    <w:p w14:paraId="60E47125" w14:textId="77777777" w:rsidR="009F3FC3" w:rsidRDefault="009F3FC3" w:rsidP="009F3FC3">
      <w:pPr>
        <w:jc w:val="both"/>
        <w:rPr>
          <w:rFonts w:ascii="Franklin Gothic Book" w:hAnsi="Franklin Gothic Book" w:cs="Tahoma"/>
          <w:sz w:val="22"/>
          <w:szCs w:val="22"/>
        </w:rPr>
      </w:pPr>
    </w:p>
    <w:p w14:paraId="3811E8DC" w14:textId="27A151EB" w:rsidR="009F3FC3" w:rsidRPr="009F3FC3" w:rsidRDefault="009F3FC3" w:rsidP="00817ED1">
      <w:pPr>
        <w:numPr>
          <w:ilvl w:val="0"/>
          <w:numId w:val="6"/>
        </w:numPr>
        <w:jc w:val="both"/>
        <w:rPr>
          <w:rFonts w:ascii="Franklin Gothic Book" w:hAnsi="Franklin Gothic Book" w:cs="Tahoma"/>
          <w:sz w:val="22"/>
          <w:szCs w:val="22"/>
        </w:rPr>
      </w:pPr>
      <w:r w:rsidRPr="009F3FC3">
        <w:rPr>
          <w:rFonts w:ascii="Franklin Gothic Book" w:hAnsi="Franklin Gothic Book" w:cs="Tahoma"/>
          <w:sz w:val="22"/>
          <w:szCs w:val="22"/>
        </w:rPr>
        <w:t xml:space="preserve">To support the Independent Living Team in general administrative duties as required, for example processing stationery requests, maintaining filing systems, inputting customer surveys and room bookings. </w:t>
      </w:r>
    </w:p>
    <w:p w14:paraId="221F16EA" w14:textId="77777777" w:rsidR="009F3FC3" w:rsidRDefault="009F3FC3" w:rsidP="009F3FC3">
      <w:pPr>
        <w:pStyle w:val="ListParagraph"/>
        <w:rPr>
          <w:rFonts w:ascii="Franklin Gothic Book" w:hAnsi="Franklin Gothic Book" w:cs="Arial"/>
          <w:sz w:val="22"/>
          <w:szCs w:val="22"/>
        </w:rPr>
      </w:pPr>
    </w:p>
    <w:p w14:paraId="1DBEE46E" w14:textId="77777777" w:rsidR="009F3FC3" w:rsidRDefault="009F3FC3" w:rsidP="009F3FC3">
      <w:pPr>
        <w:numPr>
          <w:ilvl w:val="0"/>
          <w:numId w:val="7"/>
        </w:numPr>
        <w:spacing w:after="150"/>
        <w:rPr>
          <w:rFonts w:ascii="Franklin Gothic Book" w:hAnsi="Franklin Gothic Book" w:cs="Arial"/>
          <w:color w:val="000000"/>
          <w:sz w:val="22"/>
          <w:szCs w:val="22"/>
          <w:lang w:val="en"/>
        </w:rPr>
      </w:pPr>
      <w:r>
        <w:rPr>
          <w:rFonts w:ascii="Franklin Gothic Book" w:hAnsi="Franklin Gothic Book" w:cs="Arial"/>
          <w:color w:val="000000"/>
          <w:sz w:val="22"/>
          <w:szCs w:val="22"/>
          <w:lang w:val="en"/>
        </w:rPr>
        <w:t>Ensure that our Customers are at the heart of everything we do.</w:t>
      </w:r>
    </w:p>
    <w:p w14:paraId="3F4E0622" w14:textId="77777777" w:rsidR="009F3FC3" w:rsidRDefault="009F3FC3" w:rsidP="009F3FC3">
      <w:pPr>
        <w:numPr>
          <w:ilvl w:val="0"/>
          <w:numId w:val="7"/>
        </w:numPr>
        <w:spacing w:after="150"/>
        <w:rPr>
          <w:rFonts w:ascii="Franklin Gothic Book" w:hAnsi="Franklin Gothic Book" w:cs="Arial"/>
          <w:color w:val="000000"/>
          <w:sz w:val="22"/>
          <w:szCs w:val="22"/>
          <w:lang w:val="en"/>
        </w:rPr>
      </w:pPr>
      <w:r>
        <w:rPr>
          <w:rFonts w:ascii="Franklin Gothic Book" w:hAnsi="Franklin Gothic Book" w:cs="Arial"/>
          <w:color w:val="000000"/>
          <w:sz w:val="22"/>
          <w:szCs w:val="22"/>
          <w:lang w:val="en"/>
        </w:rPr>
        <w:t>To read, understand and demonstrate a commitment to the Group’s Employee Charter.</w:t>
      </w:r>
    </w:p>
    <w:p w14:paraId="2F4E2CB4" w14:textId="77777777" w:rsidR="009F3FC3" w:rsidRDefault="009F3FC3" w:rsidP="009F3FC3">
      <w:pPr>
        <w:numPr>
          <w:ilvl w:val="0"/>
          <w:numId w:val="7"/>
        </w:numPr>
        <w:spacing w:after="150"/>
        <w:rPr>
          <w:rFonts w:ascii="Franklin Gothic Book" w:hAnsi="Franklin Gothic Book" w:cs="Arial"/>
          <w:color w:val="000000"/>
          <w:sz w:val="22"/>
          <w:szCs w:val="22"/>
          <w:lang w:val="en"/>
        </w:rPr>
      </w:pPr>
      <w:r>
        <w:rPr>
          <w:rFonts w:ascii="Franklin Gothic Book" w:hAnsi="Franklin Gothic Book"/>
          <w:sz w:val="22"/>
          <w:szCs w:val="22"/>
        </w:rPr>
        <w:lastRenderedPageBreak/>
        <w:t>Adapt a proactive approach to identify and mitigate risks to your business area by informing your line manager and contribute to updating the risk register.</w:t>
      </w:r>
    </w:p>
    <w:p w14:paraId="6515D3E0" w14:textId="77777777" w:rsidR="009F3FC3" w:rsidRDefault="009F3FC3" w:rsidP="009F3FC3">
      <w:pPr>
        <w:numPr>
          <w:ilvl w:val="0"/>
          <w:numId w:val="7"/>
        </w:numPr>
        <w:rPr>
          <w:rFonts w:ascii="Franklin Gothic Book" w:hAnsi="Franklin Gothic Book" w:cs="Arial"/>
          <w:sz w:val="22"/>
          <w:szCs w:val="22"/>
          <w:lang w:eastAsia="en-US"/>
        </w:rPr>
      </w:pPr>
      <w:r>
        <w:rPr>
          <w:rFonts w:ascii="Franklin Gothic Book" w:hAnsi="Franklin Gothic Book" w:cs="Arial"/>
          <w:sz w:val="22"/>
          <w:szCs w:val="22"/>
        </w:rPr>
        <w:t>Expected to ensure compliance with all legal obligations concerning the protection of data concerning employees, customers and third parties.</w:t>
      </w:r>
    </w:p>
    <w:p w14:paraId="116E1417" w14:textId="77777777" w:rsidR="009F3FC3" w:rsidRDefault="009F3FC3" w:rsidP="009F3FC3">
      <w:pPr>
        <w:ind w:left="720"/>
        <w:rPr>
          <w:rFonts w:ascii="Franklin Gothic Book" w:hAnsi="Franklin Gothic Book" w:cs="Arial"/>
          <w:sz w:val="22"/>
          <w:szCs w:val="22"/>
        </w:rPr>
      </w:pPr>
    </w:p>
    <w:p w14:paraId="4705766B" w14:textId="77777777" w:rsidR="009F3FC3" w:rsidRDefault="009F3FC3" w:rsidP="009F3FC3">
      <w:pPr>
        <w:numPr>
          <w:ilvl w:val="0"/>
          <w:numId w:val="7"/>
        </w:numPr>
        <w:rPr>
          <w:rFonts w:ascii="Franklin Gothic Book" w:hAnsi="Franklin Gothic Book" w:cs="Arial"/>
          <w:sz w:val="22"/>
          <w:szCs w:val="22"/>
        </w:rPr>
      </w:pPr>
      <w:r>
        <w:rPr>
          <w:rFonts w:ascii="Franklin Gothic Book" w:hAnsi="Franklin Gothic Book" w:cs="Arial"/>
          <w:sz w:val="22"/>
          <w:szCs w:val="22"/>
        </w:rPr>
        <w:t xml:space="preserve">To take responsibility for your own health and safety and that of your colleagues in accordance with the Health and Safety at Work Act (1974), whilst following the Group’s Health and Safety policies and procedures at all times. </w:t>
      </w:r>
    </w:p>
    <w:p w14:paraId="379CCC53" w14:textId="77777777" w:rsidR="009F3FC3" w:rsidRDefault="009F3FC3" w:rsidP="009F3FC3">
      <w:pPr>
        <w:rPr>
          <w:rFonts w:ascii="Franklin Gothic Demi" w:hAnsi="Franklin Gothic Demi" w:cs="Arial"/>
          <w:sz w:val="22"/>
          <w:szCs w:val="22"/>
        </w:rPr>
      </w:pPr>
    </w:p>
    <w:p w14:paraId="155763BF" w14:textId="77777777" w:rsidR="009F3FC3" w:rsidRDefault="009F3FC3" w:rsidP="009F3FC3">
      <w:pPr>
        <w:numPr>
          <w:ilvl w:val="0"/>
          <w:numId w:val="8"/>
        </w:numPr>
        <w:ind w:left="709" w:hanging="283"/>
        <w:rPr>
          <w:rFonts w:ascii="Franklin Gothic Book" w:hAnsi="Franklin Gothic Book" w:cs="Arial"/>
          <w:sz w:val="22"/>
          <w:szCs w:val="22"/>
        </w:rPr>
      </w:pPr>
      <w:r>
        <w:rPr>
          <w:rFonts w:ascii="Franklin Gothic Book" w:hAnsi="Franklin Gothic Book" w:cs="Arial"/>
          <w:sz w:val="22"/>
          <w:szCs w:val="22"/>
        </w:rPr>
        <w:t>To work in a variety of locations including premises not directly under the control of the Group</w:t>
      </w:r>
    </w:p>
    <w:p w14:paraId="549A56D3" w14:textId="77777777" w:rsidR="009F3FC3" w:rsidRDefault="009F3FC3" w:rsidP="009F3FC3">
      <w:pPr>
        <w:rPr>
          <w:rFonts w:ascii="Franklin Gothic Book" w:hAnsi="Franklin Gothic Book" w:cs="Arial"/>
          <w:sz w:val="22"/>
          <w:szCs w:val="22"/>
        </w:rPr>
      </w:pPr>
    </w:p>
    <w:p w14:paraId="4001BE95" w14:textId="77777777" w:rsidR="009F3FC3" w:rsidRDefault="009F3FC3" w:rsidP="009F3FC3">
      <w:pPr>
        <w:numPr>
          <w:ilvl w:val="0"/>
          <w:numId w:val="8"/>
        </w:numPr>
        <w:ind w:firstLine="6"/>
        <w:rPr>
          <w:rFonts w:ascii="Franklin Gothic Book" w:hAnsi="Franklin Gothic Book" w:cs="Arial"/>
          <w:sz w:val="22"/>
          <w:szCs w:val="22"/>
        </w:rPr>
      </w:pPr>
      <w:r>
        <w:rPr>
          <w:rFonts w:ascii="Franklin Gothic Book" w:hAnsi="Franklin Gothic Book" w:cs="Arial"/>
          <w:sz w:val="22"/>
          <w:szCs w:val="22"/>
        </w:rPr>
        <w:t>Some flexibility over working hours is necessary to meet the requirements of the job.</w:t>
      </w:r>
    </w:p>
    <w:p w14:paraId="1DF9437B" w14:textId="77777777" w:rsidR="009F3FC3" w:rsidRDefault="009F3FC3" w:rsidP="009F3FC3">
      <w:pPr>
        <w:ind w:left="426"/>
        <w:rPr>
          <w:rFonts w:ascii="Franklin Gothic Book" w:hAnsi="Franklin Gothic Book" w:cs="Arial"/>
          <w:sz w:val="22"/>
          <w:szCs w:val="22"/>
        </w:rPr>
      </w:pPr>
    </w:p>
    <w:p w14:paraId="7E9E87FE" w14:textId="77777777" w:rsidR="009F3FC3" w:rsidRDefault="009F3FC3" w:rsidP="009F3FC3">
      <w:pPr>
        <w:rPr>
          <w:rFonts w:ascii="Franklin Gothic Book" w:hAnsi="Franklin Gothic Book" w:cs="Arial"/>
          <w:sz w:val="22"/>
          <w:szCs w:val="22"/>
        </w:rPr>
      </w:pPr>
    </w:p>
    <w:p w14:paraId="002248EA" w14:textId="77777777" w:rsidR="009F3FC3" w:rsidRDefault="009F3FC3" w:rsidP="009F3FC3">
      <w:pPr>
        <w:ind w:left="720"/>
        <w:jc w:val="both"/>
        <w:rPr>
          <w:rFonts w:ascii="Franklin Gothic Book" w:hAnsi="Franklin Gothic Book" w:cs="Tahoma"/>
          <w:sz w:val="22"/>
          <w:szCs w:val="22"/>
        </w:rPr>
      </w:pPr>
    </w:p>
    <w:p w14:paraId="29018413" w14:textId="77777777" w:rsidR="00C621F3" w:rsidRPr="00C621F3" w:rsidRDefault="00C621F3" w:rsidP="00C621F3">
      <w:pPr>
        <w:rPr>
          <w:rFonts w:ascii="Nunito" w:hAnsi="Nunito" w:cs="Arial"/>
          <w:lang w:eastAsia="en-US"/>
        </w:rPr>
      </w:pPr>
    </w:p>
    <w:p w14:paraId="68766F5F" w14:textId="190392C2" w:rsidR="00C621F3" w:rsidRDefault="00C621F3" w:rsidP="00C621F3">
      <w:pPr>
        <w:rPr>
          <w:rFonts w:ascii="Nunito" w:hAnsi="Nunito" w:cs="Arial"/>
          <w:bCs/>
          <w:iCs/>
          <w:sz w:val="28"/>
          <w:szCs w:val="28"/>
          <w:u w:val="single"/>
          <w:lang w:eastAsia="en-US"/>
        </w:rPr>
      </w:pPr>
      <w:r w:rsidRPr="00C621F3">
        <w:rPr>
          <w:rFonts w:ascii="Nunito" w:hAnsi="Nunito" w:cs="Arial"/>
          <w:bCs/>
          <w:iCs/>
          <w:sz w:val="28"/>
          <w:szCs w:val="28"/>
          <w:u w:val="single"/>
          <w:lang w:eastAsia="en-US"/>
        </w:rPr>
        <w:t>Key Measures of Success</w:t>
      </w:r>
    </w:p>
    <w:p w14:paraId="3921D31A" w14:textId="77777777" w:rsidR="009F3FC3" w:rsidRPr="00C621F3" w:rsidRDefault="009F3FC3" w:rsidP="00C621F3">
      <w:pPr>
        <w:rPr>
          <w:rFonts w:ascii="Nunito" w:hAnsi="Nunito" w:cs="Arial"/>
          <w:bCs/>
          <w:iCs/>
          <w:sz w:val="28"/>
          <w:szCs w:val="28"/>
          <w:u w:val="single"/>
          <w:lang w:eastAsia="en-US"/>
        </w:rPr>
      </w:pPr>
    </w:p>
    <w:p w14:paraId="6A35A16F" w14:textId="77777777" w:rsidR="009F3FC3" w:rsidRDefault="009F3FC3" w:rsidP="009F3FC3">
      <w:pPr>
        <w:numPr>
          <w:ilvl w:val="0"/>
          <w:numId w:val="9"/>
        </w:numPr>
        <w:rPr>
          <w:rFonts w:ascii="Franklin Gothic Book" w:hAnsi="Franklin Gothic Book"/>
          <w:sz w:val="22"/>
          <w:szCs w:val="22"/>
        </w:rPr>
      </w:pPr>
      <w:r>
        <w:rPr>
          <w:rFonts w:ascii="Franklin Gothic Book" w:hAnsi="Franklin Gothic Book"/>
          <w:sz w:val="22"/>
          <w:szCs w:val="22"/>
        </w:rPr>
        <w:t>Overall satisfaction standards are achieved.</w:t>
      </w:r>
    </w:p>
    <w:p w14:paraId="267F1138" w14:textId="77777777" w:rsidR="009F3FC3" w:rsidRDefault="009F3FC3" w:rsidP="009F3FC3">
      <w:pPr>
        <w:rPr>
          <w:rFonts w:ascii="Franklin Gothic Book" w:hAnsi="Franklin Gothic Book"/>
          <w:sz w:val="22"/>
          <w:szCs w:val="22"/>
        </w:rPr>
      </w:pPr>
    </w:p>
    <w:p w14:paraId="73C4486A" w14:textId="77777777" w:rsidR="009F3FC3" w:rsidRDefault="009F3FC3" w:rsidP="009F3FC3">
      <w:pPr>
        <w:numPr>
          <w:ilvl w:val="0"/>
          <w:numId w:val="9"/>
        </w:numPr>
        <w:rPr>
          <w:rFonts w:ascii="Franklin Gothic Book" w:hAnsi="Franklin Gothic Book"/>
          <w:sz w:val="22"/>
          <w:szCs w:val="22"/>
        </w:rPr>
      </w:pPr>
      <w:r>
        <w:rPr>
          <w:rFonts w:ascii="Franklin Gothic Book" w:hAnsi="Franklin Gothic Book"/>
          <w:sz w:val="22"/>
          <w:szCs w:val="22"/>
        </w:rPr>
        <w:t>Agreed Service standards are achieved.</w:t>
      </w:r>
    </w:p>
    <w:p w14:paraId="4C1AF7C1" w14:textId="77777777" w:rsidR="009F3FC3" w:rsidRDefault="009F3FC3" w:rsidP="009F3FC3">
      <w:pPr>
        <w:rPr>
          <w:rFonts w:ascii="Franklin Gothic Book" w:hAnsi="Franklin Gothic Book"/>
          <w:sz w:val="22"/>
          <w:szCs w:val="22"/>
        </w:rPr>
      </w:pPr>
    </w:p>
    <w:p w14:paraId="419F7AA9" w14:textId="77777777" w:rsidR="009F3FC3" w:rsidRDefault="009F3FC3" w:rsidP="009F3FC3">
      <w:pPr>
        <w:pStyle w:val="BodyText3"/>
        <w:spacing w:after="0"/>
        <w:rPr>
          <w:rFonts w:ascii="Franklin Gothic Demi" w:hAnsi="Franklin Gothic Demi" w:cs="Arial"/>
          <w:bCs/>
          <w:sz w:val="22"/>
          <w:szCs w:val="22"/>
        </w:rPr>
      </w:pPr>
    </w:p>
    <w:p w14:paraId="229B88BF" w14:textId="77777777" w:rsidR="00C621F3" w:rsidRPr="00C621F3" w:rsidRDefault="00C621F3" w:rsidP="00C621F3">
      <w:pPr>
        <w:rPr>
          <w:rFonts w:ascii="Nunito" w:hAnsi="Nunito" w:cs="Arial"/>
          <w:bCs/>
          <w:lang w:eastAsia="en-US"/>
        </w:rPr>
      </w:pPr>
    </w:p>
    <w:p w14:paraId="1FABE0D2" w14:textId="77777777" w:rsidR="00C621F3" w:rsidRPr="00C621F3" w:rsidRDefault="00C621F3" w:rsidP="00C621F3">
      <w:pPr>
        <w:rPr>
          <w:rFonts w:ascii="Nunito" w:hAnsi="Nunito" w:cs="Arial"/>
          <w:bCs/>
          <w:lang w:eastAsia="en-US"/>
        </w:rPr>
      </w:pPr>
    </w:p>
    <w:p w14:paraId="1FDC9C54" w14:textId="77777777" w:rsidR="00C621F3" w:rsidRPr="00C621F3" w:rsidRDefault="00C621F3" w:rsidP="00C621F3">
      <w:pPr>
        <w:rPr>
          <w:rFonts w:ascii="Nunito" w:hAnsi="Nunito" w:cs="Arial"/>
          <w:bCs/>
          <w:lang w:eastAsia="en-US"/>
        </w:rPr>
      </w:pPr>
      <w:r w:rsidRPr="00C621F3">
        <w:rPr>
          <w:rFonts w:ascii="Nunito" w:hAnsi="Nunito" w:cs="Arial"/>
          <w:bCs/>
          <w:lang w:eastAsia="en-US"/>
        </w:rPr>
        <w:t>This job description is a representative document. All duties outlined in this document apply to the Group. Other reasonably similar duties may be allocated from time to time commensurate with the general character of the post and it’s grading.</w:t>
      </w:r>
    </w:p>
    <w:p w14:paraId="4136D55F" w14:textId="33668FE4" w:rsidR="008725A3" w:rsidRDefault="008725A3" w:rsidP="00C621F3">
      <w:pPr>
        <w:rPr>
          <w:rFonts w:ascii="Nunito" w:hAnsi="Nunito"/>
        </w:rPr>
      </w:pP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4395"/>
        <w:gridCol w:w="1417"/>
        <w:gridCol w:w="1418"/>
        <w:gridCol w:w="2761"/>
      </w:tblGrid>
      <w:tr w:rsidR="0025653B" w14:paraId="5369824D" w14:textId="77777777" w:rsidTr="00727E10">
        <w:trPr>
          <w:trHeight w:val="562"/>
        </w:trPr>
        <w:tc>
          <w:tcPr>
            <w:tcW w:w="4395" w:type="dxa"/>
            <w:tcBorders>
              <w:top w:val="single" w:sz="4" w:space="0" w:color="auto"/>
              <w:left w:val="single" w:sz="4" w:space="0" w:color="auto"/>
              <w:bottom w:val="single" w:sz="4" w:space="0" w:color="auto"/>
              <w:right w:val="single" w:sz="4" w:space="0" w:color="auto"/>
            </w:tcBorders>
          </w:tcPr>
          <w:p w14:paraId="361DB8A3" w14:textId="77777777" w:rsidR="0025653B" w:rsidRDefault="0025653B" w:rsidP="00727E10">
            <w:pPr>
              <w:rPr>
                <w:rFonts w:ascii="Franklin Gothic Book" w:eastAsia="Calibri" w:hAnsi="Franklin Gothic Book"/>
              </w:rPr>
            </w:pPr>
          </w:p>
        </w:tc>
        <w:tc>
          <w:tcPr>
            <w:tcW w:w="1417" w:type="dxa"/>
            <w:tcBorders>
              <w:top w:val="single" w:sz="4" w:space="0" w:color="auto"/>
              <w:left w:val="single" w:sz="4" w:space="0" w:color="auto"/>
              <w:bottom w:val="single" w:sz="4" w:space="0" w:color="auto"/>
              <w:right w:val="single" w:sz="4" w:space="0" w:color="auto"/>
            </w:tcBorders>
            <w:hideMark/>
          </w:tcPr>
          <w:p w14:paraId="2D410834" w14:textId="77777777" w:rsidR="0025653B" w:rsidRDefault="0025653B" w:rsidP="00727E10">
            <w:pPr>
              <w:jc w:val="center"/>
              <w:rPr>
                <w:rFonts w:ascii="Franklin Gothic Demi" w:eastAsia="Calibri" w:hAnsi="Franklin Gothic Demi"/>
              </w:rPr>
            </w:pPr>
            <w:r>
              <w:rPr>
                <w:rFonts w:ascii="Franklin Gothic Demi" w:eastAsia="Calibri" w:hAnsi="Franklin Gothic Demi"/>
              </w:rPr>
              <w:t>Essential</w:t>
            </w:r>
          </w:p>
        </w:tc>
        <w:tc>
          <w:tcPr>
            <w:tcW w:w="1418" w:type="dxa"/>
            <w:tcBorders>
              <w:top w:val="single" w:sz="4" w:space="0" w:color="auto"/>
              <w:left w:val="single" w:sz="4" w:space="0" w:color="auto"/>
              <w:bottom w:val="single" w:sz="4" w:space="0" w:color="auto"/>
              <w:right w:val="single" w:sz="4" w:space="0" w:color="auto"/>
            </w:tcBorders>
            <w:hideMark/>
          </w:tcPr>
          <w:p w14:paraId="32E480AB" w14:textId="77777777" w:rsidR="0025653B" w:rsidRDefault="0025653B" w:rsidP="00727E10">
            <w:pPr>
              <w:jc w:val="center"/>
              <w:rPr>
                <w:rFonts w:ascii="Franklin Gothic Demi" w:eastAsia="Calibri" w:hAnsi="Franklin Gothic Demi"/>
              </w:rPr>
            </w:pPr>
            <w:r>
              <w:rPr>
                <w:rFonts w:ascii="Franklin Gothic Demi" w:eastAsia="Calibri" w:hAnsi="Franklin Gothic Demi"/>
              </w:rPr>
              <w:t>Desirable</w:t>
            </w:r>
          </w:p>
        </w:tc>
        <w:tc>
          <w:tcPr>
            <w:tcW w:w="2761" w:type="dxa"/>
            <w:tcBorders>
              <w:top w:val="single" w:sz="4" w:space="0" w:color="auto"/>
              <w:left w:val="single" w:sz="4" w:space="0" w:color="auto"/>
              <w:bottom w:val="single" w:sz="4" w:space="0" w:color="auto"/>
              <w:right w:val="single" w:sz="4" w:space="0" w:color="auto"/>
            </w:tcBorders>
            <w:hideMark/>
          </w:tcPr>
          <w:p w14:paraId="0328E86E" w14:textId="77777777" w:rsidR="0025653B" w:rsidRDefault="0025653B" w:rsidP="00727E10">
            <w:pPr>
              <w:jc w:val="center"/>
              <w:rPr>
                <w:rFonts w:ascii="Franklin Gothic Demi" w:eastAsia="Calibri" w:hAnsi="Franklin Gothic Demi"/>
              </w:rPr>
            </w:pPr>
            <w:r>
              <w:rPr>
                <w:rFonts w:ascii="Franklin Gothic Demi" w:eastAsia="Calibri" w:hAnsi="Franklin Gothic Demi"/>
              </w:rPr>
              <w:t xml:space="preserve">Method of Assessment </w:t>
            </w:r>
            <w:r>
              <w:rPr>
                <w:rFonts w:ascii="Franklin Gothic Book" w:eastAsia="Calibri" w:hAnsi="Franklin Gothic Book"/>
              </w:rPr>
              <w:t>(see list below)</w:t>
            </w:r>
          </w:p>
        </w:tc>
      </w:tr>
      <w:tr w:rsidR="0025653B" w14:paraId="734314F5" w14:textId="77777777" w:rsidTr="00727E10">
        <w:trPr>
          <w:trHeight w:val="272"/>
        </w:trPr>
        <w:tc>
          <w:tcPr>
            <w:tcW w:w="9991" w:type="dxa"/>
            <w:gridSpan w:val="4"/>
            <w:tcBorders>
              <w:top w:val="single" w:sz="4" w:space="0" w:color="auto"/>
              <w:left w:val="single" w:sz="4" w:space="0" w:color="auto"/>
              <w:bottom w:val="single" w:sz="4" w:space="0" w:color="auto"/>
              <w:right w:val="single" w:sz="4" w:space="0" w:color="auto"/>
            </w:tcBorders>
            <w:shd w:val="clear" w:color="auto" w:fill="001689"/>
            <w:hideMark/>
          </w:tcPr>
          <w:p w14:paraId="11B8A29D" w14:textId="77777777" w:rsidR="0025653B" w:rsidRDefault="0025653B" w:rsidP="00727E10">
            <w:pPr>
              <w:rPr>
                <w:rFonts w:ascii="Franklin Gothic Book" w:eastAsia="Calibri" w:hAnsi="Franklin Gothic Book"/>
              </w:rPr>
            </w:pPr>
            <w:r>
              <w:rPr>
                <w:rFonts w:ascii="Franklin Gothic Demi" w:eastAsia="Calibri" w:hAnsi="Franklin Gothic Demi"/>
              </w:rPr>
              <w:t>Education and Qualifications</w:t>
            </w:r>
          </w:p>
        </w:tc>
      </w:tr>
      <w:tr w:rsidR="0025653B" w14:paraId="2A3C219D" w14:textId="77777777" w:rsidTr="00727E10">
        <w:trPr>
          <w:trHeight w:val="272"/>
        </w:trPr>
        <w:tc>
          <w:tcPr>
            <w:tcW w:w="4395" w:type="dxa"/>
            <w:tcBorders>
              <w:top w:val="single" w:sz="4" w:space="0" w:color="auto"/>
              <w:left w:val="single" w:sz="4" w:space="0" w:color="auto"/>
              <w:bottom w:val="single" w:sz="4" w:space="0" w:color="auto"/>
              <w:right w:val="single" w:sz="4" w:space="0" w:color="auto"/>
            </w:tcBorders>
            <w:hideMark/>
          </w:tcPr>
          <w:p w14:paraId="6F87F67C" w14:textId="77777777" w:rsidR="0025653B" w:rsidRDefault="0025653B" w:rsidP="00727E10">
            <w:pPr>
              <w:rPr>
                <w:rFonts w:ascii="Franklin Gothic Book" w:eastAsia="Calibri" w:hAnsi="Franklin Gothic Book"/>
              </w:rPr>
            </w:pPr>
            <w:r>
              <w:rPr>
                <w:rFonts w:ascii="Franklin Gothic Book" w:eastAsia="Calibri" w:hAnsi="Franklin Gothic Book"/>
              </w:rPr>
              <w:t>4 GCSE’s at Grade C or above (or equivalent experience)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07DA13" w14:textId="77777777" w:rsidR="0025653B" w:rsidRDefault="0025653B" w:rsidP="00727E10">
            <w:pPr>
              <w:jc w:val="center"/>
              <w:rPr>
                <w:rFonts w:ascii="Franklin Gothic Book" w:eastAsia="Calibri" w:hAnsi="Franklin Gothic Book"/>
              </w:rPr>
            </w:pPr>
            <w:r>
              <w:rPr>
                <w:rFonts w:ascii="Calibri" w:eastAsia="Calibri" w:hAnsi="Calibri" w:cs="Arial"/>
                <w:sz w:val="28"/>
                <w:szCs w:val="28"/>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tcPr>
          <w:p w14:paraId="1E45DB74" w14:textId="77777777" w:rsidR="0025653B" w:rsidRDefault="0025653B" w:rsidP="00727E10">
            <w:pPr>
              <w:jc w:val="center"/>
              <w:rPr>
                <w:rFonts w:ascii="Franklin Gothic Book" w:eastAsia="Calibri" w:hAnsi="Franklin Gothic Book"/>
              </w:rPr>
            </w:pPr>
          </w:p>
        </w:tc>
        <w:tc>
          <w:tcPr>
            <w:tcW w:w="2761" w:type="dxa"/>
            <w:tcBorders>
              <w:top w:val="single" w:sz="4" w:space="0" w:color="auto"/>
              <w:left w:val="single" w:sz="4" w:space="0" w:color="auto"/>
              <w:bottom w:val="single" w:sz="4" w:space="0" w:color="auto"/>
              <w:right w:val="single" w:sz="4" w:space="0" w:color="auto"/>
            </w:tcBorders>
            <w:vAlign w:val="center"/>
            <w:hideMark/>
          </w:tcPr>
          <w:p w14:paraId="7900AEBB" w14:textId="77777777" w:rsidR="0025653B" w:rsidRDefault="0025653B" w:rsidP="00727E10">
            <w:pPr>
              <w:jc w:val="center"/>
              <w:rPr>
                <w:rFonts w:ascii="Franklin Gothic Book" w:eastAsia="Calibri" w:hAnsi="Franklin Gothic Book"/>
              </w:rPr>
            </w:pPr>
            <w:r>
              <w:rPr>
                <w:rFonts w:ascii="Franklin Gothic Book" w:eastAsia="Calibri" w:hAnsi="Franklin Gothic Book"/>
              </w:rPr>
              <w:t>AF</w:t>
            </w:r>
          </w:p>
        </w:tc>
      </w:tr>
      <w:tr w:rsidR="0025653B" w14:paraId="07470DEF" w14:textId="77777777" w:rsidTr="00727E10">
        <w:trPr>
          <w:trHeight w:val="272"/>
        </w:trPr>
        <w:tc>
          <w:tcPr>
            <w:tcW w:w="9991" w:type="dxa"/>
            <w:gridSpan w:val="4"/>
            <w:tcBorders>
              <w:top w:val="single" w:sz="4" w:space="0" w:color="auto"/>
              <w:left w:val="single" w:sz="4" w:space="0" w:color="auto"/>
              <w:bottom w:val="single" w:sz="4" w:space="0" w:color="auto"/>
              <w:right w:val="single" w:sz="4" w:space="0" w:color="auto"/>
            </w:tcBorders>
            <w:shd w:val="clear" w:color="auto" w:fill="001689"/>
            <w:hideMark/>
          </w:tcPr>
          <w:p w14:paraId="5FE24A3E" w14:textId="77777777" w:rsidR="0025653B" w:rsidRDefault="0025653B" w:rsidP="00727E10">
            <w:pPr>
              <w:rPr>
                <w:rFonts w:ascii="Franklin Gothic Book" w:eastAsia="Calibri" w:hAnsi="Franklin Gothic Book"/>
              </w:rPr>
            </w:pPr>
            <w:r>
              <w:rPr>
                <w:rFonts w:ascii="Franklin Gothic Demi" w:eastAsia="Calibri" w:hAnsi="Franklin Gothic Demi"/>
              </w:rPr>
              <w:t>Experience</w:t>
            </w:r>
          </w:p>
        </w:tc>
      </w:tr>
      <w:tr w:rsidR="0025653B" w14:paraId="43578AA7" w14:textId="77777777" w:rsidTr="00727E10">
        <w:trPr>
          <w:trHeight w:val="272"/>
        </w:trPr>
        <w:tc>
          <w:tcPr>
            <w:tcW w:w="4395" w:type="dxa"/>
            <w:tcBorders>
              <w:top w:val="single" w:sz="4" w:space="0" w:color="auto"/>
              <w:left w:val="single" w:sz="4" w:space="0" w:color="auto"/>
              <w:bottom w:val="single" w:sz="4" w:space="0" w:color="auto"/>
              <w:right w:val="single" w:sz="4" w:space="0" w:color="auto"/>
            </w:tcBorders>
            <w:hideMark/>
          </w:tcPr>
          <w:p w14:paraId="4BEE4265" w14:textId="77777777" w:rsidR="0025653B" w:rsidRDefault="0025653B" w:rsidP="00727E10">
            <w:pPr>
              <w:rPr>
                <w:rFonts w:ascii="Franklin Gothic Book" w:eastAsia="Calibri" w:hAnsi="Franklin Gothic Book"/>
              </w:rPr>
            </w:pPr>
            <w:r>
              <w:rPr>
                <w:rFonts w:ascii="Franklin Gothic Book" w:eastAsia="Calibri" w:hAnsi="Franklin Gothic Book"/>
              </w:rPr>
              <w:t>Experience of working in a professional reception environment and dealing politely and professionally with staff and customers and members of the public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75FBDB" w14:textId="77777777" w:rsidR="0025653B" w:rsidRDefault="0025653B" w:rsidP="00727E10">
            <w:pPr>
              <w:jc w:val="center"/>
              <w:rPr>
                <w:rFonts w:ascii="Calibri" w:eastAsia="Calibri" w:hAnsi="Calibri" w:cs="Arial"/>
                <w:sz w:val="28"/>
                <w:szCs w:val="28"/>
              </w:rPr>
            </w:pPr>
            <w:r>
              <w:rPr>
                <w:rFonts w:ascii="Calibri" w:eastAsia="Calibri" w:hAnsi="Calibri" w:cs="Arial"/>
                <w:sz w:val="28"/>
                <w:szCs w:val="28"/>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tcPr>
          <w:p w14:paraId="5F4BA7E5" w14:textId="77777777" w:rsidR="0025653B" w:rsidRDefault="0025653B" w:rsidP="00727E10">
            <w:pPr>
              <w:rPr>
                <w:rFonts w:ascii="Franklin Gothic Book" w:eastAsia="Calibri" w:hAnsi="Franklin Gothic Book"/>
              </w:rPr>
            </w:pPr>
          </w:p>
        </w:tc>
        <w:tc>
          <w:tcPr>
            <w:tcW w:w="2761" w:type="dxa"/>
            <w:tcBorders>
              <w:top w:val="single" w:sz="4" w:space="0" w:color="auto"/>
              <w:left w:val="single" w:sz="4" w:space="0" w:color="auto"/>
              <w:bottom w:val="single" w:sz="4" w:space="0" w:color="auto"/>
              <w:right w:val="single" w:sz="4" w:space="0" w:color="auto"/>
            </w:tcBorders>
            <w:vAlign w:val="center"/>
            <w:hideMark/>
          </w:tcPr>
          <w:p w14:paraId="7474E3E4" w14:textId="77777777" w:rsidR="0025653B" w:rsidRDefault="0025653B" w:rsidP="00727E10">
            <w:pPr>
              <w:jc w:val="center"/>
              <w:rPr>
                <w:rFonts w:ascii="Franklin Gothic Book" w:eastAsia="Calibri" w:hAnsi="Franklin Gothic Book"/>
              </w:rPr>
            </w:pPr>
            <w:r>
              <w:rPr>
                <w:rFonts w:ascii="Franklin Gothic Book" w:eastAsia="Calibri" w:hAnsi="Franklin Gothic Book"/>
              </w:rPr>
              <w:t>AF, I</w:t>
            </w:r>
          </w:p>
        </w:tc>
      </w:tr>
      <w:tr w:rsidR="0025653B" w14:paraId="03EA22F9" w14:textId="77777777" w:rsidTr="00727E10">
        <w:trPr>
          <w:trHeight w:val="272"/>
        </w:trPr>
        <w:tc>
          <w:tcPr>
            <w:tcW w:w="4395" w:type="dxa"/>
            <w:tcBorders>
              <w:top w:val="single" w:sz="4" w:space="0" w:color="auto"/>
              <w:left w:val="single" w:sz="4" w:space="0" w:color="auto"/>
              <w:bottom w:val="single" w:sz="4" w:space="0" w:color="auto"/>
              <w:right w:val="single" w:sz="4" w:space="0" w:color="auto"/>
            </w:tcBorders>
            <w:hideMark/>
          </w:tcPr>
          <w:p w14:paraId="106F0702" w14:textId="77777777" w:rsidR="0025653B" w:rsidRDefault="0025653B" w:rsidP="00727E10">
            <w:pPr>
              <w:rPr>
                <w:rFonts w:ascii="Franklin Gothic Book" w:eastAsia="Calibri" w:hAnsi="Franklin Gothic Book"/>
              </w:rPr>
            </w:pPr>
            <w:r>
              <w:rPr>
                <w:rFonts w:ascii="Franklin Gothic Book" w:eastAsia="Calibri" w:hAnsi="Franklin Gothic Book"/>
              </w:rPr>
              <w:t>Experience of working in an administration environment, including data input and management of effective systems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6C7F24" w14:textId="77777777" w:rsidR="0025653B" w:rsidRDefault="0025653B" w:rsidP="00727E10">
            <w:pPr>
              <w:jc w:val="center"/>
              <w:rPr>
                <w:rFonts w:ascii="Franklin Gothic Book" w:eastAsia="Calibri" w:hAnsi="Franklin Gothic Book"/>
              </w:rPr>
            </w:pPr>
            <w:r>
              <w:rPr>
                <w:rFonts w:ascii="Calibri" w:eastAsia="Calibri" w:hAnsi="Calibri" w:cs="Arial"/>
                <w:sz w:val="28"/>
                <w:szCs w:val="28"/>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tcPr>
          <w:p w14:paraId="73565062" w14:textId="77777777" w:rsidR="0025653B" w:rsidRDefault="0025653B" w:rsidP="00727E10">
            <w:pPr>
              <w:jc w:val="center"/>
              <w:rPr>
                <w:rFonts w:ascii="Franklin Gothic Book" w:eastAsia="Calibri" w:hAnsi="Franklin Gothic Book"/>
              </w:rPr>
            </w:pPr>
          </w:p>
        </w:tc>
        <w:tc>
          <w:tcPr>
            <w:tcW w:w="2761" w:type="dxa"/>
            <w:tcBorders>
              <w:top w:val="single" w:sz="4" w:space="0" w:color="auto"/>
              <w:left w:val="single" w:sz="4" w:space="0" w:color="auto"/>
              <w:bottom w:val="single" w:sz="4" w:space="0" w:color="auto"/>
              <w:right w:val="single" w:sz="4" w:space="0" w:color="auto"/>
            </w:tcBorders>
            <w:vAlign w:val="center"/>
            <w:hideMark/>
          </w:tcPr>
          <w:p w14:paraId="5156A44E" w14:textId="77777777" w:rsidR="0025653B" w:rsidRDefault="0025653B" w:rsidP="00727E10">
            <w:pPr>
              <w:jc w:val="center"/>
              <w:rPr>
                <w:rFonts w:ascii="Franklin Gothic Book" w:eastAsia="Calibri" w:hAnsi="Franklin Gothic Book"/>
              </w:rPr>
            </w:pPr>
            <w:r>
              <w:rPr>
                <w:rFonts w:ascii="Franklin Gothic Book" w:eastAsia="Calibri" w:hAnsi="Franklin Gothic Book"/>
              </w:rPr>
              <w:t>AF, I</w:t>
            </w:r>
          </w:p>
        </w:tc>
      </w:tr>
      <w:tr w:rsidR="0025653B" w14:paraId="371AF036" w14:textId="77777777" w:rsidTr="00727E10">
        <w:trPr>
          <w:trHeight w:val="291"/>
        </w:trPr>
        <w:tc>
          <w:tcPr>
            <w:tcW w:w="9991" w:type="dxa"/>
            <w:gridSpan w:val="4"/>
            <w:tcBorders>
              <w:top w:val="single" w:sz="4" w:space="0" w:color="auto"/>
              <w:left w:val="single" w:sz="4" w:space="0" w:color="auto"/>
              <w:bottom w:val="single" w:sz="4" w:space="0" w:color="auto"/>
              <w:right w:val="single" w:sz="4" w:space="0" w:color="auto"/>
            </w:tcBorders>
            <w:shd w:val="clear" w:color="auto" w:fill="061689"/>
            <w:hideMark/>
          </w:tcPr>
          <w:p w14:paraId="484C6DBE" w14:textId="77777777" w:rsidR="0025653B" w:rsidRDefault="0025653B" w:rsidP="00727E10">
            <w:pPr>
              <w:rPr>
                <w:rFonts w:ascii="Franklin Gothic Book" w:eastAsia="Calibri" w:hAnsi="Franklin Gothic Book"/>
              </w:rPr>
            </w:pPr>
            <w:r>
              <w:rPr>
                <w:rFonts w:ascii="Franklin Gothic Demi" w:eastAsia="Calibri" w:hAnsi="Franklin Gothic Demi"/>
              </w:rPr>
              <w:lastRenderedPageBreak/>
              <w:t>Skills, knowledge and ability</w:t>
            </w:r>
          </w:p>
        </w:tc>
      </w:tr>
      <w:tr w:rsidR="0025653B" w14:paraId="7ADFC53F" w14:textId="77777777" w:rsidTr="00727E10">
        <w:trPr>
          <w:trHeight w:val="291"/>
        </w:trPr>
        <w:tc>
          <w:tcPr>
            <w:tcW w:w="4395" w:type="dxa"/>
            <w:tcBorders>
              <w:top w:val="single" w:sz="4" w:space="0" w:color="auto"/>
              <w:left w:val="single" w:sz="4" w:space="0" w:color="auto"/>
              <w:bottom w:val="single" w:sz="4" w:space="0" w:color="auto"/>
              <w:right w:val="single" w:sz="4" w:space="0" w:color="auto"/>
            </w:tcBorders>
            <w:hideMark/>
          </w:tcPr>
          <w:p w14:paraId="1F7E0775" w14:textId="77777777" w:rsidR="0025653B" w:rsidRDefault="0025653B" w:rsidP="00727E10">
            <w:pPr>
              <w:rPr>
                <w:rFonts w:ascii="Franklin Gothic Book" w:eastAsia="Calibri" w:hAnsi="Franklin Gothic Book"/>
              </w:rPr>
            </w:pPr>
            <w:r>
              <w:rPr>
                <w:rFonts w:ascii="Franklin Gothic Book" w:eastAsia="Calibri" w:hAnsi="Franklin Gothic Book"/>
              </w:rPr>
              <w:t>Experience in using computer packages including Microsoft offices and interrogating and developing IT systems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F0E40D" w14:textId="77777777" w:rsidR="0025653B" w:rsidRDefault="0025653B" w:rsidP="00727E10">
            <w:pPr>
              <w:jc w:val="center"/>
              <w:rPr>
                <w:rFonts w:ascii="Franklin Gothic Book" w:eastAsia="Calibri" w:hAnsi="Franklin Gothic Book"/>
              </w:rPr>
            </w:pPr>
            <w:r>
              <w:rPr>
                <w:rFonts w:ascii="Calibri" w:eastAsia="Calibri" w:hAnsi="Calibri" w:cs="Arial"/>
                <w:sz w:val="28"/>
                <w:szCs w:val="28"/>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tcPr>
          <w:p w14:paraId="7469AAAD" w14:textId="77777777" w:rsidR="0025653B" w:rsidRDefault="0025653B" w:rsidP="00727E10">
            <w:pPr>
              <w:jc w:val="center"/>
              <w:rPr>
                <w:rFonts w:ascii="Franklin Gothic Book" w:eastAsia="Calibri" w:hAnsi="Franklin Gothic Book"/>
              </w:rPr>
            </w:pPr>
          </w:p>
        </w:tc>
        <w:tc>
          <w:tcPr>
            <w:tcW w:w="2761" w:type="dxa"/>
            <w:tcBorders>
              <w:top w:val="single" w:sz="4" w:space="0" w:color="auto"/>
              <w:left w:val="single" w:sz="4" w:space="0" w:color="auto"/>
              <w:bottom w:val="single" w:sz="4" w:space="0" w:color="auto"/>
              <w:right w:val="single" w:sz="4" w:space="0" w:color="auto"/>
            </w:tcBorders>
            <w:vAlign w:val="center"/>
            <w:hideMark/>
          </w:tcPr>
          <w:p w14:paraId="14C59487" w14:textId="77777777" w:rsidR="0025653B" w:rsidRDefault="0025653B" w:rsidP="00727E10">
            <w:pPr>
              <w:jc w:val="center"/>
              <w:rPr>
                <w:rFonts w:ascii="Franklin Gothic Book" w:eastAsia="Calibri" w:hAnsi="Franklin Gothic Book"/>
              </w:rPr>
            </w:pPr>
            <w:r>
              <w:rPr>
                <w:rFonts w:ascii="Franklin Gothic Book" w:eastAsia="Calibri" w:hAnsi="Franklin Gothic Book"/>
              </w:rPr>
              <w:t>AF, I</w:t>
            </w:r>
          </w:p>
        </w:tc>
      </w:tr>
      <w:tr w:rsidR="0025653B" w14:paraId="231A8682" w14:textId="77777777" w:rsidTr="00727E10">
        <w:trPr>
          <w:trHeight w:val="291"/>
        </w:trPr>
        <w:tc>
          <w:tcPr>
            <w:tcW w:w="4395" w:type="dxa"/>
            <w:tcBorders>
              <w:top w:val="single" w:sz="4" w:space="0" w:color="auto"/>
              <w:left w:val="single" w:sz="4" w:space="0" w:color="auto"/>
              <w:bottom w:val="single" w:sz="4" w:space="0" w:color="auto"/>
              <w:right w:val="single" w:sz="4" w:space="0" w:color="auto"/>
            </w:tcBorders>
            <w:hideMark/>
          </w:tcPr>
          <w:p w14:paraId="759F09A7" w14:textId="77777777" w:rsidR="0025653B" w:rsidRDefault="0025653B" w:rsidP="00727E10">
            <w:pPr>
              <w:rPr>
                <w:rFonts w:ascii="Franklin Gothic Book" w:eastAsia="Calibri" w:hAnsi="Franklin Gothic Book"/>
              </w:rPr>
            </w:pPr>
            <w:r>
              <w:rPr>
                <w:rFonts w:ascii="Franklin Gothic Book" w:eastAsia="Calibri" w:hAnsi="Franklin Gothic Book"/>
              </w:rPr>
              <w:t>Excellent communication (oral and written) and interpersonal skills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4250F6" w14:textId="77777777" w:rsidR="0025653B" w:rsidRDefault="0025653B" w:rsidP="00727E10">
            <w:pPr>
              <w:jc w:val="center"/>
              <w:rPr>
                <w:rFonts w:ascii="Franklin Gothic Book" w:eastAsia="Calibri" w:hAnsi="Franklin Gothic Book"/>
              </w:rPr>
            </w:pPr>
            <w:r>
              <w:rPr>
                <w:rFonts w:ascii="Calibri" w:eastAsia="Calibri" w:hAnsi="Calibri" w:cs="Arial"/>
                <w:sz w:val="28"/>
                <w:szCs w:val="28"/>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tcPr>
          <w:p w14:paraId="1828F2F8" w14:textId="77777777" w:rsidR="0025653B" w:rsidRDefault="0025653B" w:rsidP="00727E10">
            <w:pPr>
              <w:jc w:val="center"/>
              <w:rPr>
                <w:rFonts w:ascii="Franklin Gothic Book" w:eastAsia="Calibri" w:hAnsi="Franklin Gothic Book"/>
              </w:rPr>
            </w:pPr>
          </w:p>
        </w:tc>
        <w:tc>
          <w:tcPr>
            <w:tcW w:w="2761" w:type="dxa"/>
            <w:tcBorders>
              <w:top w:val="single" w:sz="4" w:space="0" w:color="auto"/>
              <w:left w:val="single" w:sz="4" w:space="0" w:color="auto"/>
              <w:bottom w:val="single" w:sz="4" w:space="0" w:color="auto"/>
              <w:right w:val="single" w:sz="4" w:space="0" w:color="auto"/>
            </w:tcBorders>
            <w:vAlign w:val="center"/>
            <w:hideMark/>
          </w:tcPr>
          <w:p w14:paraId="75FDC279" w14:textId="77777777" w:rsidR="0025653B" w:rsidRDefault="0025653B" w:rsidP="00727E10">
            <w:pPr>
              <w:jc w:val="center"/>
              <w:rPr>
                <w:rFonts w:ascii="Franklin Gothic Book" w:eastAsia="Calibri" w:hAnsi="Franklin Gothic Book"/>
              </w:rPr>
            </w:pPr>
            <w:r>
              <w:rPr>
                <w:rFonts w:ascii="Franklin Gothic Book" w:eastAsia="Calibri" w:hAnsi="Franklin Gothic Book"/>
              </w:rPr>
              <w:t>AF, I</w:t>
            </w:r>
          </w:p>
        </w:tc>
      </w:tr>
      <w:tr w:rsidR="0025653B" w14:paraId="5D22A367" w14:textId="77777777" w:rsidTr="00727E10">
        <w:trPr>
          <w:trHeight w:val="291"/>
        </w:trPr>
        <w:tc>
          <w:tcPr>
            <w:tcW w:w="9991" w:type="dxa"/>
            <w:gridSpan w:val="4"/>
            <w:tcBorders>
              <w:top w:val="single" w:sz="4" w:space="0" w:color="auto"/>
              <w:left w:val="single" w:sz="4" w:space="0" w:color="auto"/>
              <w:bottom w:val="single" w:sz="4" w:space="0" w:color="auto"/>
              <w:right w:val="single" w:sz="4" w:space="0" w:color="auto"/>
            </w:tcBorders>
            <w:shd w:val="clear" w:color="auto" w:fill="001689"/>
            <w:hideMark/>
          </w:tcPr>
          <w:p w14:paraId="4BA6E817" w14:textId="77777777" w:rsidR="0025653B" w:rsidRDefault="0025653B" w:rsidP="00727E10">
            <w:pPr>
              <w:rPr>
                <w:rFonts w:ascii="Franklin Gothic Book" w:eastAsia="Calibri" w:hAnsi="Franklin Gothic Book"/>
              </w:rPr>
            </w:pPr>
            <w:r>
              <w:rPr>
                <w:rFonts w:ascii="Franklin Gothic Demi" w:eastAsia="Calibri" w:hAnsi="Franklin Gothic Demi"/>
              </w:rPr>
              <w:t>Personal characteristics</w:t>
            </w:r>
          </w:p>
        </w:tc>
      </w:tr>
      <w:tr w:rsidR="0025653B" w14:paraId="5049CD2C" w14:textId="77777777" w:rsidTr="00727E10">
        <w:trPr>
          <w:trHeight w:val="291"/>
        </w:trPr>
        <w:tc>
          <w:tcPr>
            <w:tcW w:w="4395" w:type="dxa"/>
            <w:tcBorders>
              <w:top w:val="single" w:sz="4" w:space="0" w:color="auto"/>
              <w:left w:val="single" w:sz="4" w:space="0" w:color="auto"/>
              <w:bottom w:val="single" w:sz="4" w:space="0" w:color="auto"/>
              <w:right w:val="single" w:sz="4" w:space="0" w:color="auto"/>
            </w:tcBorders>
            <w:hideMark/>
          </w:tcPr>
          <w:p w14:paraId="14E39996" w14:textId="77777777" w:rsidR="0025653B" w:rsidRDefault="0025653B" w:rsidP="00727E10">
            <w:pPr>
              <w:rPr>
                <w:rFonts w:ascii="Franklin Gothic Book" w:eastAsia="Calibri" w:hAnsi="Franklin Gothic Book"/>
              </w:rPr>
            </w:pPr>
            <w:r>
              <w:rPr>
                <w:rFonts w:ascii="Franklin Gothic Book" w:eastAsia="Calibri" w:hAnsi="Franklin Gothic Book"/>
              </w:rPr>
              <w:t>Committed to equality and diversity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87C9EF" w14:textId="77777777" w:rsidR="0025653B" w:rsidRDefault="0025653B" w:rsidP="00727E10">
            <w:pPr>
              <w:jc w:val="center"/>
              <w:rPr>
                <w:rFonts w:ascii="Franklin Gothic Book" w:eastAsia="Calibri" w:hAnsi="Franklin Gothic Book"/>
              </w:rPr>
            </w:pPr>
            <w:r>
              <w:rPr>
                <w:rFonts w:ascii="Calibri" w:eastAsia="Calibri" w:hAnsi="Calibri" w:cs="Arial"/>
                <w:sz w:val="28"/>
                <w:szCs w:val="28"/>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tcPr>
          <w:p w14:paraId="465AC9BD" w14:textId="77777777" w:rsidR="0025653B" w:rsidRDefault="0025653B" w:rsidP="00727E10">
            <w:pPr>
              <w:jc w:val="center"/>
              <w:rPr>
                <w:rFonts w:ascii="Franklin Gothic Book" w:eastAsia="Calibri" w:hAnsi="Franklin Gothic Book"/>
              </w:rPr>
            </w:pPr>
          </w:p>
        </w:tc>
        <w:tc>
          <w:tcPr>
            <w:tcW w:w="2761" w:type="dxa"/>
            <w:tcBorders>
              <w:top w:val="single" w:sz="4" w:space="0" w:color="auto"/>
              <w:left w:val="single" w:sz="4" w:space="0" w:color="auto"/>
              <w:bottom w:val="single" w:sz="4" w:space="0" w:color="auto"/>
              <w:right w:val="single" w:sz="4" w:space="0" w:color="auto"/>
            </w:tcBorders>
            <w:vAlign w:val="center"/>
            <w:hideMark/>
          </w:tcPr>
          <w:p w14:paraId="23FA3180" w14:textId="77777777" w:rsidR="0025653B" w:rsidRDefault="0025653B" w:rsidP="00727E10">
            <w:pPr>
              <w:jc w:val="center"/>
              <w:rPr>
                <w:rFonts w:ascii="Franklin Gothic Book" w:eastAsia="Calibri" w:hAnsi="Franklin Gothic Book"/>
              </w:rPr>
            </w:pPr>
            <w:r>
              <w:rPr>
                <w:rFonts w:ascii="Franklin Gothic Book" w:eastAsia="Calibri" w:hAnsi="Franklin Gothic Book"/>
              </w:rPr>
              <w:t>AF, I</w:t>
            </w:r>
          </w:p>
        </w:tc>
      </w:tr>
      <w:tr w:rsidR="0025653B" w14:paraId="2EF9DDBF" w14:textId="77777777" w:rsidTr="00727E10">
        <w:trPr>
          <w:trHeight w:val="291"/>
        </w:trPr>
        <w:tc>
          <w:tcPr>
            <w:tcW w:w="4395" w:type="dxa"/>
            <w:tcBorders>
              <w:top w:val="single" w:sz="4" w:space="0" w:color="auto"/>
              <w:left w:val="single" w:sz="4" w:space="0" w:color="auto"/>
              <w:bottom w:val="single" w:sz="4" w:space="0" w:color="auto"/>
              <w:right w:val="single" w:sz="4" w:space="0" w:color="auto"/>
            </w:tcBorders>
            <w:hideMark/>
          </w:tcPr>
          <w:p w14:paraId="3A50EA60" w14:textId="77777777" w:rsidR="0025653B" w:rsidRDefault="0025653B" w:rsidP="00727E10">
            <w:pPr>
              <w:rPr>
                <w:rFonts w:ascii="Franklin Gothic Book" w:eastAsia="Calibri" w:hAnsi="Franklin Gothic Book"/>
              </w:rPr>
            </w:pPr>
            <w:r>
              <w:rPr>
                <w:rFonts w:ascii="Franklin Gothic Book" w:eastAsia="Calibri" w:hAnsi="Franklin Gothic Book"/>
              </w:rPr>
              <w:t>Able to self-motivate and use initiative and also be a team player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3C331A" w14:textId="77777777" w:rsidR="0025653B" w:rsidRDefault="0025653B" w:rsidP="00727E10">
            <w:pPr>
              <w:jc w:val="center"/>
              <w:rPr>
                <w:rFonts w:ascii="Franklin Gothic Book" w:eastAsia="Calibri" w:hAnsi="Franklin Gothic Book"/>
              </w:rPr>
            </w:pPr>
            <w:r>
              <w:rPr>
                <w:rFonts w:ascii="Calibri" w:eastAsia="Calibri" w:hAnsi="Calibri" w:cs="Arial"/>
                <w:sz w:val="28"/>
                <w:szCs w:val="28"/>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tcPr>
          <w:p w14:paraId="19813833" w14:textId="77777777" w:rsidR="0025653B" w:rsidRDefault="0025653B" w:rsidP="00727E10">
            <w:pPr>
              <w:jc w:val="center"/>
              <w:rPr>
                <w:rFonts w:ascii="Franklin Gothic Book" w:eastAsia="Calibri" w:hAnsi="Franklin Gothic Book"/>
              </w:rPr>
            </w:pPr>
          </w:p>
        </w:tc>
        <w:tc>
          <w:tcPr>
            <w:tcW w:w="2761" w:type="dxa"/>
            <w:tcBorders>
              <w:top w:val="single" w:sz="4" w:space="0" w:color="auto"/>
              <w:left w:val="single" w:sz="4" w:space="0" w:color="auto"/>
              <w:bottom w:val="single" w:sz="4" w:space="0" w:color="auto"/>
              <w:right w:val="single" w:sz="4" w:space="0" w:color="auto"/>
            </w:tcBorders>
            <w:vAlign w:val="center"/>
            <w:hideMark/>
          </w:tcPr>
          <w:p w14:paraId="0D55C882" w14:textId="77777777" w:rsidR="0025653B" w:rsidRDefault="0025653B" w:rsidP="00727E10">
            <w:pPr>
              <w:jc w:val="center"/>
              <w:rPr>
                <w:rFonts w:ascii="Franklin Gothic Book" w:eastAsia="Calibri" w:hAnsi="Franklin Gothic Book"/>
              </w:rPr>
            </w:pPr>
            <w:r>
              <w:rPr>
                <w:rFonts w:ascii="Franklin Gothic Book" w:eastAsia="Calibri" w:hAnsi="Franklin Gothic Book"/>
              </w:rPr>
              <w:t>AF, I</w:t>
            </w:r>
          </w:p>
        </w:tc>
      </w:tr>
      <w:tr w:rsidR="0025653B" w14:paraId="0C387ADB" w14:textId="77777777" w:rsidTr="00727E10">
        <w:trPr>
          <w:trHeight w:val="291"/>
        </w:trPr>
        <w:tc>
          <w:tcPr>
            <w:tcW w:w="4395" w:type="dxa"/>
            <w:tcBorders>
              <w:top w:val="single" w:sz="4" w:space="0" w:color="auto"/>
              <w:left w:val="single" w:sz="4" w:space="0" w:color="auto"/>
              <w:bottom w:val="single" w:sz="4" w:space="0" w:color="auto"/>
              <w:right w:val="single" w:sz="4" w:space="0" w:color="auto"/>
            </w:tcBorders>
            <w:hideMark/>
          </w:tcPr>
          <w:p w14:paraId="42BCBCE8" w14:textId="77777777" w:rsidR="0025653B" w:rsidRDefault="0025653B" w:rsidP="00727E10">
            <w:pPr>
              <w:rPr>
                <w:rFonts w:ascii="Franklin Gothic Book" w:eastAsia="Calibri" w:hAnsi="Franklin Gothic Book"/>
              </w:rPr>
            </w:pPr>
            <w:r>
              <w:rPr>
                <w:rFonts w:ascii="Franklin Gothic Book" w:eastAsia="Calibri" w:hAnsi="Franklin Gothic Book"/>
              </w:rPr>
              <w:t>Flexible in approach as may be required to work out of office hours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A7E5EC" w14:textId="77777777" w:rsidR="0025653B" w:rsidRDefault="0025653B" w:rsidP="00727E10">
            <w:pPr>
              <w:jc w:val="center"/>
              <w:rPr>
                <w:rFonts w:ascii="Calibri" w:eastAsia="Calibri" w:hAnsi="Calibri" w:cs="Arial"/>
                <w:sz w:val="28"/>
                <w:szCs w:val="28"/>
              </w:rPr>
            </w:pPr>
            <w:r>
              <w:rPr>
                <w:rFonts w:ascii="Calibri" w:eastAsia="Calibri" w:hAnsi="Calibri" w:cs="Arial"/>
                <w:sz w:val="28"/>
                <w:szCs w:val="28"/>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tcPr>
          <w:p w14:paraId="0D2C802E" w14:textId="77777777" w:rsidR="0025653B" w:rsidRDefault="0025653B" w:rsidP="00727E10">
            <w:pPr>
              <w:jc w:val="center"/>
              <w:rPr>
                <w:rFonts w:ascii="Franklin Gothic Book" w:eastAsia="Calibri" w:hAnsi="Franklin Gothic Book"/>
              </w:rPr>
            </w:pPr>
          </w:p>
        </w:tc>
        <w:tc>
          <w:tcPr>
            <w:tcW w:w="2761" w:type="dxa"/>
            <w:tcBorders>
              <w:top w:val="single" w:sz="4" w:space="0" w:color="auto"/>
              <w:left w:val="single" w:sz="4" w:space="0" w:color="auto"/>
              <w:bottom w:val="single" w:sz="4" w:space="0" w:color="auto"/>
              <w:right w:val="single" w:sz="4" w:space="0" w:color="auto"/>
            </w:tcBorders>
            <w:vAlign w:val="center"/>
          </w:tcPr>
          <w:p w14:paraId="7F3E1855" w14:textId="77777777" w:rsidR="0025653B" w:rsidRDefault="0025653B" w:rsidP="00727E10">
            <w:pPr>
              <w:jc w:val="center"/>
              <w:rPr>
                <w:rFonts w:ascii="Franklin Gothic Book" w:eastAsia="Calibri" w:hAnsi="Franklin Gothic Book"/>
              </w:rPr>
            </w:pPr>
          </w:p>
        </w:tc>
      </w:tr>
      <w:tr w:rsidR="0025653B" w14:paraId="3030B906" w14:textId="77777777" w:rsidTr="00727E10">
        <w:trPr>
          <w:trHeight w:val="291"/>
        </w:trPr>
        <w:tc>
          <w:tcPr>
            <w:tcW w:w="4395" w:type="dxa"/>
            <w:tcBorders>
              <w:top w:val="single" w:sz="4" w:space="0" w:color="auto"/>
              <w:left w:val="single" w:sz="4" w:space="0" w:color="auto"/>
              <w:bottom w:val="single" w:sz="4" w:space="0" w:color="auto"/>
              <w:right w:val="single" w:sz="4" w:space="0" w:color="auto"/>
            </w:tcBorders>
            <w:hideMark/>
          </w:tcPr>
          <w:p w14:paraId="6DCDCE57" w14:textId="77777777" w:rsidR="0025653B" w:rsidRDefault="0025653B" w:rsidP="00727E10">
            <w:pPr>
              <w:rPr>
                <w:rFonts w:ascii="Franklin Gothic Book" w:eastAsia="Calibri" w:hAnsi="Franklin Gothic Book"/>
              </w:rPr>
            </w:pPr>
            <w:r>
              <w:rPr>
                <w:rFonts w:ascii="Franklin Gothic Book" w:eastAsia="Calibri" w:hAnsi="Franklin Gothic Book"/>
              </w:rPr>
              <w:t>Confident, helpful and enthusiastic attitude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71D4F2" w14:textId="77777777" w:rsidR="0025653B" w:rsidRDefault="0025653B" w:rsidP="00727E10">
            <w:pPr>
              <w:jc w:val="center"/>
              <w:rPr>
                <w:rFonts w:ascii="Franklin Gothic Book" w:eastAsia="Calibri" w:hAnsi="Franklin Gothic Book"/>
              </w:rPr>
            </w:pPr>
            <w:r>
              <w:rPr>
                <w:rFonts w:ascii="Calibri" w:eastAsia="Calibri" w:hAnsi="Calibri" w:cs="Arial"/>
                <w:sz w:val="28"/>
                <w:szCs w:val="28"/>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tcPr>
          <w:p w14:paraId="29030CC6" w14:textId="77777777" w:rsidR="0025653B" w:rsidRDefault="0025653B" w:rsidP="00727E10">
            <w:pPr>
              <w:jc w:val="center"/>
              <w:rPr>
                <w:rFonts w:ascii="Franklin Gothic Book" w:eastAsia="Calibri" w:hAnsi="Franklin Gothic Book"/>
              </w:rPr>
            </w:pPr>
          </w:p>
        </w:tc>
        <w:tc>
          <w:tcPr>
            <w:tcW w:w="2761" w:type="dxa"/>
            <w:tcBorders>
              <w:top w:val="single" w:sz="4" w:space="0" w:color="auto"/>
              <w:left w:val="single" w:sz="4" w:space="0" w:color="auto"/>
              <w:bottom w:val="single" w:sz="4" w:space="0" w:color="auto"/>
              <w:right w:val="single" w:sz="4" w:space="0" w:color="auto"/>
            </w:tcBorders>
            <w:vAlign w:val="center"/>
            <w:hideMark/>
          </w:tcPr>
          <w:p w14:paraId="750DDEFE" w14:textId="77777777" w:rsidR="0025653B" w:rsidRDefault="0025653B" w:rsidP="00727E10">
            <w:pPr>
              <w:jc w:val="center"/>
              <w:rPr>
                <w:rFonts w:ascii="Franklin Gothic Book" w:eastAsia="Calibri" w:hAnsi="Franklin Gothic Book"/>
              </w:rPr>
            </w:pPr>
            <w:r>
              <w:rPr>
                <w:rFonts w:ascii="Franklin Gothic Book" w:eastAsia="Calibri" w:hAnsi="Franklin Gothic Book"/>
              </w:rPr>
              <w:t>AF, I</w:t>
            </w:r>
          </w:p>
        </w:tc>
      </w:tr>
      <w:tr w:rsidR="0025653B" w14:paraId="4F2ED4D1" w14:textId="77777777" w:rsidTr="00727E10">
        <w:trPr>
          <w:trHeight w:val="291"/>
        </w:trPr>
        <w:tc>
          <w:tcPr>
            <w:tcW w:w="9991" w:type="dxa"/>
            <w:gridSpan w:val="4"/>
            <w:tcBorders>
              <w:top w:val="single" w:sz="4" w:space="0" w:color="auto"/>
              <w:left w:val="single" w:sz="4" w:space="0" w:color="auto"/>
              <w:bottom w:val="single" w:sz="4" w:space="0" w:color="auto"/>
              <w:right w:val="single" w:sz="4" w:space="0" w:color="auto"/>
            </w:tcBorders>
            <w:shd w:val="clear" w:color="auto" w:fill="001689"/>
            <w:hideMark/>
          </w:tcPr>
          <w:p w14:paraId="5836F3AB" w14:textId="77777777" w:rsidR="0025653B" w:rsidRDefault="0025653B" w:rsidP="00727E10">
            <w:pPr>
              <w:rPr>
                <w:rFonts w:ascii="Franklin Gothic Book" w:eastAsia="Calibri" w:hAnsi="Franklin Gothic Book"/>
              </w:rPr>
            </w:pPr>
            <w:r>
              <w:rPr>
                <w:rFonts w:ascii="Franklin Gothic Demi" w:eastAsia="Calibri" w:hAnsi="Franklin Gothic Demi"/>
              </w:rPr>
              <w:t>Other</w:t>
            </w:r>
          </w:p>
        </w:tc>
      </w:tr>
      <w:tr w:rsidR="0025653B" w14:paraId="106B62D4" w14:textId="77777777" w:rsidTr="00727E10">
        <w:trPr>
          <w:trHeight w:val="291"/>
        </w:trPr>
        <w:tc>
          <w:tcPr>
            <w:tcW w:w="4395" w:type="dxa"/>
            <w:tcBorders>
              <w:top w:val="single" w:sz="4" w:space="0" w:color="auto"/>
              <w:left w:val="single" w:sz="4" w:space="0" w:color="auto"/>
              <w:bottom w:val="single" w:sz="4" w:space="0" w:color="auto"/>
              <w:right w:val="single" w:sz="4" w:space="0" w:color="auto"/>
            </w:tcBorders>
            <w:hideMark/>
          </w:tcPr>
          <w:p w14:paraId="52A72CC4" w14:textId="77777777" w:rsidR="0025653B" w:rsidRDefault="0025653B" w:rsidP="00727E10">
            <w:pPr>
              <w:rPr>
                <w:rFonts w:ascii="Franklin Gothic Book" w:eastAsia="Calibri" w:hAnsi="Franklin Gothic Book"/>
              </w:rPr>
            </w:pPr>
            <w:r>
              <w:rPr>
                <w:rFonts w:ascii="Franklin Gothic Book" w:eastAsia="Calibri" w:hAnsi="Franklin Gothic Book"/>
              </w:rPr>
              <w:t>Flexibility over working pattern/ hours where required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6D490C" w14:textId="77777777" w:rsidR="0025653B" w:rsidRDefault="0025653B" w:rsidP="00727E10">
            <w:pPr>
              <w:jc w:val="center"/>
              <w:rPr>
                <w:rFonts w:ascii="Franklin Gothic Book" w:eastAsia="Calibri" w:hAnsi="Franklin Gothic Book"/>
              </w:rPr>
            </w:pPr>
            <w:r>
              <w:rPr>
                <w:rFonts w:ascii="Calibri" w:eastAsia="Calibri" w:hAnsi="Calibri" w:cs="Arial"/>
                <w:sz w:val="28"/>
                <w:szCs w:val="28"/>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tcPr>
          <w:p w14:paraId="65983623" w14:textId="77777777" w:rsidR="0025653B" w:rsidRDefault="0025653B" w:rsidP="00727E10">
            <w:pPr>
              <w:jc w:val="center"/>
              <w:rPr>
                <w:rFonts w:ascii="Franklin Gothic Book" w:eastAsia="Calibri" w:hAnsi="Franklin Gothic Book"/>
              </w:rPr>
            </w:pPr>
          </w:p>
        </w:tc>
        <w:tc>
          <w:tcPr>
            <w:tcW w:w="2761" w:type="dxa"/>
            <w:tcBorders>
              <w:top w:val="single" w:sz="4" w:space="0" w:color="auto"/>
              <w:left w:val="single" w:sz="4" w:space="0" w:color="auto"/>
              <w:bottom w:val="single" w:sz="4" w:space="0" w:color="auto"/>
              <w:right w:val="single" w:sz="4" w:space="0" w:color="auto"/>
            </w:tcBorders>
            <w:vAlign w:val="center"/>
            <w:hideMark/>
          </w:tcPr>
          <w:p w14:paraId="1B61C265" w14:textId="77777777" w:rsidR="0025653B" w:rsidRDefault="0025653B" w:rsidP="00727E10">
            <w:pPr>
              <w:jc w:val="center"/>
              <w:rPr>
                <w:rFonts w:ascii="Franklin Gothic Book" w:eastAsia="Calibri" w:hAnsi="Franklin Gothic Book"/>
              </w:rPr>
            </w:pPr>
            <w:r>
              <w:rPr>
                <w:rFonts w:ascii="Franklin Gothic Book" w:eastAsia="Calibri" w:hAnsi="Franklin Gothic Book"/>
              </w:rPr>
              <w:t>AF, I</w:t>
            </w:r>
          </w:p>
        </w:tc>
      </w:tr>
    </w:tbl>
    <w:p w14:paraId="4B9266EE" w14:textId="77777777" w:rsidR="0025653B" w:rsidRPr="005D7A38" w:rsidRDefault="0025653B" w:rsidP="0025653B">
      <w:pPr>
        <w:rPr>
          <w:rFonts w:ascii="Nunito" w:hAnsi="Nunito" w:cs="Arial"/>
          <w:u w:val="single"/>
        </w:rPr>
      </w:pPr>
    </w:p>
    <w:p w14:paraId="36B84CD1" w14:textId="77777777" w:rsidR="0025653B" w:rsidRPr="005D7A38" w:rsidRDefault="0025653B" w:rsidP="0025653B">
      <w:pPr>
        <w:spacing w:after="120"/>
        <w:jc w:val="both"/>
        <w:rPr>
          <w:rFonts w:ascii="Nunito" w:eastAsia="Calibri" w:hAnsi="Nunito"/>
          <w:lang w:eastAsia="en-US"/>
        </w:rPr>
      </w:pPr>
      <w:r w:rsidRPr="005D7A38">
        <w:rPr>
          <w:rFonts w:ascii="Nunito" w:eastAsia="Calibri" w:hAnsi="Nunito"/>
          <w:lang w:eastAsia="en-US"/>
        </w:rPr>
        <w:t>AF = Application form</w:t>
      </w:r>
    </w:p>
    <w:p w14:paraId="5767AF56" w14:textId="77777777" w:rsidR="0025653B" w:rsidRPr="005D7A38" w:rsidRDefault="0025653B" w:rsidP="0025653B">
      <w:pPr>
        <w:spacing w:after="120"/>
        <w:jc w:val="both"/>
        <w:rPr>
          <w:rFonts w:ascii="Nunito" w:eastAsia="Calibri" w:hAnsi="Nunito"/>
          <w:lang w:eastAsia="en-US"/>
        </w:rPr>
      </w:pPr>
      <w:r w:rsidRPr="005D7A38">
        <w:rPr>
          <w:rFonts w:ascii="Nunito" w:eastAsia="Calibri" w:hAnsi="Nunito"/>
          <w:lang w:eastAsia="en-US"/>
        </w:rPr>
        <w:t>I = Interview</w:t>
      </w:r>
    </w:p>
    <w:p w14:paraId="3FBE6609" w14:textId="77777777" w:rsidR="0025653B" w:rsidRPr="005D7A38" w:rsidRDefault="0025653B" w:rsidP="0025653B">
      <w:pPr>
        <w:spacing w:after="120"/>
        <w:jc w:val="both"/>
        <w:rPr>
          <w:rFonts w:ascii="Nunito" w:eastAsia="Calibri" w:hAnsi="Nunito"/>
          <w:lang w:eastAsia="en-US"/>
        </w:rPr>
      </w:pPr>
      <w:r w:rsidRPr="005D7A38">
        <w:rPr>
          <w:rFonts w:ascii="Nunito" w:eastAsia="Calibri" w:hAnsi="Nunito"/>
          <w:lang w:eastAsia="en-US"/>
        </w:rPr>
        <w:t>T = Testing</w:t>
      </w:r>
    </w:p>
    <w:p w14:paraId="065D416A" w14:textId="77777777" w:rsidR="0025653B" w:rsidRPr="005D7A38" w:rsidRDefault="0025653B" w:rsidP="0025653B">
      <w:pPr>
        <w:jc w:val="both"/>
        <w:rPr>
          <w:rFonts w:ascii="Nunito" w:hAnsi="Nunito" w:cs="Arial"/>
          <w:bCs/>
          <w:lang w:eastAsia="en-US"/>
        </w:rPr>
      </w:pPr>
    </w:p>
    <w:p w14:paraId="42A32054" w14:textId="77777777" w:rsidR="0025653B" w:rsidRPr="005D7A38" w:rsidRDefault="0025653B" w:rsidP="0025653B">
      <w:pPr>
        <w:rPr>
          <w:rFonts w:ascii="Nunito" w:hAnsi="Nunito"/>
        </w:rPr>
      </w:pPr>
    </w:p>
    <w:p w14:paraId="00AADE45" w14:textId="77777777" w:rsidR="0025653B" w:rsidRPr="00C621F3" w:rsidRDefault="0025653B" w:rsidP="00C621F3">
      <w:pPr>
        <w:rPr>
          <w:rFonts w:ascii="Nunito" w:hAnsi="Nunito"/>
        </w:rPr>
      </w:pPr>
    </w:p>
    <w:sectPr w:rsidR="0025653B" w:rsidRPr="00C621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04944" w14:textId="77777777" w:rsidR="00CF14F2" w:rsidRDefault="00CF14F2" w:rsidP="00C621F3">
      <w:r>
        <w:separator/>
      </w:r>
    </w:p>
  </w:endnote>
  <w:endnote w:type="continuationSeparator" w:id="0">
    <w:p w14:paraId="0CDB08FB" w14:textId="77777777" w:rsidR="00CF14F2" w:rsidRDefault="00CF14F2" w:rsidP="00C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variable"/>
    <w:sig w:usb0="2000020F" w:usb1="00000003" w:usb2="00000000" w:usb3="00000000" w:csb0="00000197"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ssistant SemiBold">
    <w:altName w:val="Arial"/>
    <w:charset w:val="00"/>
    <w:family w:val="auto"/>
    <w:pitch w:val="variable"/>
    <w:sig w:usb0="00000807" w:usb1="40000000" w:usb2="00000000" w:usb3="00000000" w:csb0="0000002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DF758" w14:textId="77777777" w:rsidR="00CF14F2" w:rsidRDefault="00CF14F2" w:rsidP="00C621F3">
      <w:r>
        <w:separator/>
      </w:r>
    </w:p>
  </w:footnote>
  <w:footnote w:type="continuationSeparator" w:id="0">
    <w:p w14:paraId="125FCDC7" w14:textId="77777777" w:rsidR="00CF14F2" w:rsidRDefault="00CF14F2" w:rsidP="00C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0B9A" w14:textId="32CF94F1" w:rsidR="00C621F3" w:rsidRPr="00C621F3" w:rsidRDefault="00C621F3" w:rsidP="00C621F3">
    <w:pPr>
      <w:pStyle w:val="Header"/>
      <w:jc w:val="center"/>
      <w:rPr>
        <w:rFonts w:ascii="Assistant SemiBold" w:hAnsi="Assistant SemiBold" w:cs="Assistant SemiBold"/>
        <w:sz w:val="28"/>
        <w:szCs w:val="28"/>
        <w:u w:val="single"/>
      </w:rPr>
    </w:pPr>
    <w:r w:rsidRPr="00C621F3">
      <w:rPr>
        <w:rFonts w:ascii="Assistant SemiBold" w:hAnsi="Assistant SemiBold" w:cs="Assistant SemiBold"/>
        <w:noProof/>
        <w:sz w:val="28"/>
        <w:szCs w:val="28"/>
      </w:rPr>
      <w:drawing>
        <wp:anchor distT="0" distB="0" distL="114300" distR="114300" simplePos="0" relativeHeight="251658240" behindDoc="1" locked="0" layoutInCell="1" allowOverlap="1" wp14:anchorId="111D1D03" wp14:editId="0B16B35B">
          <wp:simplePos x="0" y="0"/>
          <wp:positionH relativeFrom="column">
            <wp:posOffset>4930445</wp:posOffset>
          </wp:positionH>
          <wp:positionV relativeFrom="paragraph">
            <wp:posOffset>-54559</wp:posOffset>
          </wp:positionV>
          <wp:extent cx="1074140" cy="64212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855" t="14800" r="11212" b="16573"/>
                  <a:stretch/>
                </pic:blipFill>
                <pic:spPr bwMode="auto">
                  <a:xfrm>
                    <a:off x="0" y="0"/>
                    <a:ext cx="1112100" cy="6648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3FC3">
      <w:rPr>
        <w:rFonts w:ascii="Assistant SemiBold" w:hAnsi="Assistant SemiBold" w:cs="Assistant SemiBold"/>
        <w:sz w:val="28"/>
        <w:szCs w:val="28"/>
        <w:u w:val="single"/>
      </w:rPr>
      <w:t>Extra Care Receptionist</w:t>
    </w:r>
    <w:r w:rsidRPr="00C621F3">
      <w:rPr>
        <w:rFonts w:ascii="Assistant SemiBold" w:hAnsi="Assistant SemiBold" w:cs="Assistant SemiBold"/>
        <w:sz w:val="28"/>
        <w:szCs w:val="28"/>
        <w:u w:val="single"/>
      </w:rPr>
      <w:t xml:space="preserve"> – </w:t>
    </w:r>
    <w:r w:rsidR="009F3FC3">
      <w:rPr>
        <w:rFonts w:ascii="Assistant SemiBold" w:hAnsi="Assistant SemiBold" w:cs="Assistant SemiBold"/>
        <w:sz w:val="28"/>
        <w:szCs w:val="28"/>
        <w:u w:val="single"/>
      </w:rPr>
      <w:t>Job Num</w:t>
    </w:r>
    <w:r w:rsidR="000D41ED">
      <w:rPr>
        <w:rFonts w:ascii="Assistant SemiBold" w:hAnsi="Assistant SemiBold" w:cs="Assistant SemiBold"/>
        <w:sz w:val="28"/>
        <w:szCs w:val="28"/>
        <w:u w:val="single"/>
      </w:rPr>
      <w:t xml:space="preserve">ber </w:t>
    </w:r>
    <w:r w:rsidRPr="00C621F3">
      <w:rPr>
        <w:rFonts w:ascii="Assistant SemiBold" w:hAnsi="Assistant SemiBold" w:cs="Assistant SemiBold"/>
        <w:sz w:val="28"/>
        <w:szCs w:val="28"/>
        <w:u w:val="single"/>
      </w:rPr>
      <w:t xml:space="preserve">– </w:t>
    </w:r>
    <w:r w:rsidR="009F3FC3">
      <w:rPr>
        <w:rFonts w:ascii="Assistant SemiBold" w:hAnsi="Assistant SemiBold" w:cs="Assistant SemiBold"/>
        <w:sz w:val="28"/>
        <w:szCs w:val="28"/>
        <w:u w:val="single"/>
      </w:rPr>
      <w:t>1673</w:t>
    </w:r>
  </w:p>
  <w:p w14:paraId="4D246628" w14:textId="5B0BF8E7" w:rsidR="00C621F3" w:rsidRPr="00C621F3" w:rsidRDefault="00C621F3" w:rsidP="00C621F3">
    <w:pPr>
      <w:pStyle w:val="Header"/>
      <w:jc w:val="center"/>
      <w:rPr>
        <w:rFonts w:ascii="Assistant SemiBold" w:hAnsi="Assistant SemiBold" w:cs="Assistant SemiBold"/>
        <w:sz w:val="28"/>
        <w:szCs w:val="28"/>
        <w:u w:val="single"/>
      </w:rPr>
    </w:pPr>
    <w:r w:rsidRPr="00C621F3">
      <w:rPr>
        <w:rFonts w:ascii="Assistant SemiBold" w:hAnsi="Assistant SemiBold" w:cs="Assistant SemiBold"/>
        <w:sz w:val="28"/>
        <w:szCs w:val="28"/>
        <w:u w:val="single"/>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10D47"/>
    <w:multiLevelType w:val="hybridMultilevel"/>
    <w:tmpl w:val="071AD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105D7F"/>
    <w:multiLevelType w:val="hybridMultilevel"/>
    <w:tmpl w:val="428A3C1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9B32F71"/>
    <w:multiLevelType w:val="hybridMultilevel"/>
    <w:tmpl w:val="5C5EE58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48BE568A"/>
    <w:multiLevelType w:val="hybridMultilevel"/>
    <w:tmpl w:val="6660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B2E8C"/>
    <w:multiLevelType w:val="hybridMultilevel"/>
    <w:tmpl w:val="BB58B818"/>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7306" w:hanging="360"/>
      </w:pPr>
      <w:rPr>
        <w:rFonts w:ascii="Courier New" w:hAnsi="Courier New" w:cs="Courier New" w:hint="default"/>
      </w:rPr>
    </w:lvl>
    <w:lvl w:ilvl="2" w:tplc="08090005" w:tentative="1">
      <w:start w:val="1"/>
      <w:numFmt w:val="bullet"/>
      <w:lvlText w:val=""/>
      <w:lvlJc w:val="left"/>
      <w:pPr>
        <w:ind w:left="6903" w:hanging="360"/>
      </w:pPr>
      <w:rPr>
        <w:rFonts w:ascii="Wingdings" w:hAnsi="Wingdings" w:hint="default"/>
      </w:rPr>
    </w:lvl>
    <w:lvl w:ilvl="3" w:tplc="08090001" w:tentative="1">
      <w:start w:val="1"/>
      <w:numFmt w:val="bullet"/>
      <w:lvlText w:val=""/>
      <w:lvlJc w:val="left"/>
      <w:pPr>
        <w:ind w:left="7623" w:hanging="360"/>
      </w:pPr>
      <w:rPr>
        <w:rFonts w:ascii="Symbol" w:hAnsi="Symbol" w:hint="default"/>
      </w:rPr>
    </w:lvl>
    <w:lvl w:ilvl="4" w:tplc="08090003" w:tentative="1">
      <w:start w:val="1"/>
      <w:numFmt w:val="bullet"/>
      <w:lvlText w:val="o"/>
      <w:lvlJc w:val="left"/>
      <w:pPr>
        <w:ind w:left="8343" w:hanging="360"/>
      </w:pPr>
      <w:rPr>
        <w:rFonts w:ascii="Courier New" w:hAnsi="Courier New" w:cs="Courier New" w:hint="default"/>
      </w:rPr>
    </w:lvl>
    <w:lvl w:ilvl="5" w:tplc="08090005" w:tentative="1">
      <w:start w:val="1"/>
      <w:numFmt w:val="bullet"/>
      <w:lvlText w:val=""/>
      <w:lvlJc w:val="left"/>
      <w:pPr>
        <w:ind w:left="9063" w:hanging="360"/>
      </w:pPr>
      <w:rPr>
        <w:rFonts w:ascii="Wingdings" w:hAnsi="Wingdings" w:hint="default"/>
      </w:rPr>
    </w:lvl>
    <w:lvl w:ilvl="6" w:tplc="08090001" w:tentative="1">
      <w:start w:val="1"/>
      <w:numFmt w:val="bullet"/>
      <w:lvlText w:val=""/>
      <w:lvlJc w:val="left"/>
      <w:pPr>
        <w:ind w:left="9783" w:hanging="360"/>
      </w:pPr>
      <w:rPr>
        <w:rFonts w:ascii="Symbol" w:hAnsi="Symbol" w:hint="default"/>
      </w:rPr>
    </w:lvl>
    <w:lvl w:ilvl="7" w:tplc="08090003" w:tentative="1">
      <w:start w:val="1"/>
      <w:numFmt w:val="bullet"/>
      <w:lvlText w:val="o"/>
      <w:lvlJc w:val="left"/>
      <w:pPr>
        <w:ind w:left="10503" w:hanging="360"/>
      </w:pPr>
      <w:rPr>
        <w:rFonts w:ascii="Courier New" w:hAnsi="Courier New" w:cs="Courier New" w:hint="default"/>
      </w:rPr>
    </w:lvl>
    <w:lvl w:ilvl="8" w:tplc="08090005" w:tentative="1">
      <w:start w:val="1"/>
      <w:numFmt w:val="bullet"/>
      <w:lvlText w:val=""/>
      <w:lvlJc w:val="left"/>
      <w:pPr>
        <w:ind w:left="11223" w:hanging="360"/>
      </w:pPr>
      <w:rPr>
        <w:rFonts w:ascii="Wingdings" w:hAnsi="Wingdings" w:hint="default"/>
      </w:rPr>
    </w:lvl>
  </w:abstractNum>
  <w:abstractNum w:abstractNumId="5" w15:restartNumberingAfterBreak="0">
    <w:nsid w:val="6EE75DC7"/>
    <w:multiLevelType w:val="hybridMultilevel"/>
    <w:tmpl w:val="1B029CD4"/>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6" w15:restartNumberingAfterBreak="0">
    <w:nsid w:val="771E06F9"/>
    <w:multiLevelType w:val="hybridMultilevel"/>
    <w:tmpl w:val="534CE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F3"/>
    <w:rsid w:val="000D41ED"/>
    <w:rsid w:val="0025653B"/>
    <w:rsid w:val="00481C31"/>
    <w:rsid w:val="00723626"/>
    <w:rsid w:val="00751E0A"/>
    <w:rsid w:val="008725A3"/>
    <w:rsid w:val="008D726E"/>
    <w:rsid w:val="008E1592"/>
    <w:rsid w:val="009F3FC3"/>
    <w:rsid w:val="00C621F3"/>
    <w:rsid w:val="00CF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E3DD2"/>
  <w15:chartTrackingRefBased/>
  <w15:docId w15:val="{66B2C869-23A8-4DDA-8EBB-B15DD9CF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F3"/>
    <w:pPr>
      <w:tabs>
        <w:tab w:val="center" w:pos="4513"/>
        <w:tab w:val="right" w:pos="9026"/>
      </w:tabs>
    </w:pPr>
  </w:style>
  <w:style w:type="character" w:customStyle="1" w:styleId="HeaderChar">
    <w:name w:val="Header Char"/>
    <w:basedOn w:val="DefaultParagraphFont"/>
    <w:link w:val="Header"/>
    <w:uiPriority w:val="99"/>
    <w:rsid w:val="00C621F3"/>
  </w:style>
  <w:style w:type="paragraph" w:styleId="Footer">
    <w:name w:val="footer"/>
    <w:basedOn w:val="Normal"/>
    <w:link w:val="FooterChar"/>
    <w:uiPriority w:val="99"/>
    <w:unhideWhenUsed/>
    <w:rsid w:val="00C621F3"/>
    <w:pPr>
      <w:tabs>
        <w:tab w:val="center" w:pos="4513"/>
        <w:tab w:val="right" w:pos="9026"/>
      </w:tabs>
    </w:pPr>
  </w:style>
  <w:style w:type="character" w:customStyle="1" w:styleId="FooterChar">
    <w:name w:val="Footer Char"/>
    <w:basedOn w:val="DefaultParagraphFont"/>
    <w:link w:val="Footer"/>
    <w:uiPriority w:val="99"/>
    <w:rsid w:val="00C621F3"/>
  </w:style>
  <w:style w:type="paragraph" w:styleId="BodyText3">
    <w:name w:val="Body Text 3"/>
    <w:basedOn w:val="Normal"/>
    <w:link w:val="BodyText3Char"/>
    <w:rsid w:val="00C621F3"/>
    <w:pPr>
      <w:spacing w:after="120"/>
    </w:pPr>
    <w:rPr>
      <w:rFonts w:ascii="Arial" w:hAnsi="Arial"/>
      <w:sz w:val="16"/>
      <w:szCs w:val="16"/>
      <w:lang w:eastAsia="en-US"/>
    </w:rPr>
  </w:style>
  <w:style w:type="character" w:customStyle="1" w:styleId="BodyText3Char">
    <w:name w:val="Body Text 3 Char"/>
    <w:basedOn w:val="DefaultParagraphFont"/>
    <w:link w:val="BodyText3"/>
    <w:rsid w:val="00C621F3"/>
    <w:rPr>
      <w:rFonts w:ascii="Arial" w:eastAsia="Times New Roman" w:hAnsi="Arial" w:cs="Times New Roman"/>
      <w:sz w:val="16"/>
      <w:szCs w:val="16"/>
    </w:rPr>
  </w:style>
  <w:style w:type="paragraph" w:styleId="ListParagraph">
    <w:name w:val="List Paragraph"/>
    <w:basedOn w:val="Normal"/>
    <w:qFormat/>
    <w:rsid w:val="009F3FC3"/>
    <w:pPr>
      <w:ind w:left="720"/>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70024">
      <w:bodyDiv w:val="1"/>
      <w:marLeft w:val="0"/>
      <w:marRight w:val="0"/>
      <w:marTop w:val="0"/>
      <w:marBottom w:val="0"/>
      <w:divBdr>
        <w:top w:val="none" w:sz="0" w:space="0" w:color="auto"/>
        <w:left w:val="none" w:sz="0" w:space="0" w:color="auto"/>
        <w:bottom w:val="none" w:sz="0" w:space="0" w:color="auto"/>
        <w:right w:val="none" w:sz="0" w:space="0" w:color="auto"/>
      </w:divBdr>
    </w:div>
    <w:div w:id="663626802">
      <w:bodyDiv w:val="1"/>
      <w:marLeft w:val="0"/>
      <w:marRight w:val="0"/>
      <w:marTop w:val="0"/>
      <w:marBottom w:val="0"/>
      <w:divBdr>
        <w:top w:val="none" w:sz="0" w:space="0" w:color="auto"/>
        <w:left w:val="none" w:sz="0" w:space="0" w:color="auto"/>
        <w:bottom w:val="none" w:sz="0" w:space="0" w:color="auto"/>
        <w:right w:val="none" w:sz="0" w:space="0" w:color="auto"/>
      </w:divBdr>
    </w:div>
    <w:div w:id="777139811">
      <w:bodyDiv w:val="1"/>
      <w:marLeft w:val="0"/>
      <w:marRight w:val="0"/>
      <w:marTop w:val="0"/>
      <w:marBottom w:val="0"/>
      <w:divBdr>
        <w:top w:val="none" w:sz="0" w:space="0" w:color="auto"/>
        <w:left w:val="none" w:sz="0" w:space="0" w:color="auto"/>
        <w:bottom w:val="none" w:sz="0" w:space="0" w:color="auto"/>
        <w:right w:val="none" w:sz="0" w:space="0" w:color="auto"/>
      </w:divBdr>
    </w:div>
    <w:div w:id="882599340">
      <w:bodyDiv w:val="1"/>
      <w:marLeft w:val="0"/>
      <w:marRight w:val="0"/>
      <w:marTop w:val="0"/>
      <w:marBottom w:val="0"/>
      <w:divBdr>
        <w:top w:val="none" w:sz="0" w:space="0" w:color="auto"/>
        <w:left w:val="none" w:sz="0" w:space="0" w:color="auto"/>
        <w:bottom w:val="none" w:sz="0" w:space="0" w:color="auto"/>
        <w:right w:val="none" w:sz="0" w:space="0" w:color="auto"/>
      </w:divBdr>
    </w:div>
    <w:div w:id="1236010842">
      <w:bodyDiv w:val="1"/>
      <w:marLeft w:val="0"/>
      <w:marRight w:val="0"/>
      <w:marTop w:val="0"/>
      <w:marBottom w:val="0"/>
      <w:divBdr>
        <w:top w:val="none" w:sz="0" w:space="0" w:color="auto"/>
        <w:left w:val="none" w:sz="0" w:space="0" w:color="auto"/>
        <w:bottom w:val="none" w:sz="0" w:space="0" w:color="auto"/>
        <w:right w:val="none" w:sz="0" w:space="0" w:color="auto"/>
      </w:divBdr>
    </w:div>
    <w:div w:id="1559438194">
      <w:bodyDiv w:val="1"/>
      <w:marLeft w:val="0"/>
      <w:marRight w:val="0"/>
      <w:marTop w:val="0"/>
      <w:marBottom w:val="0"/>
      <w:divBdr>
        <w:top w:val="none" w:sz="0" w:space="0" w:color="auto"/>
        <w:left w:val="none" w:sz="0" w:space="0" w:color="auto"/>
        <w:bottom w:val="none" w:sz="0" w:space="0" w:color="auto"/>
        <w:right w:val="none" w:sz="0" w:space="0" w:color="auto"/>
      </w:divBdr>
    </w:div>
    <w:div w:id="17358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3575</Characters>
  <Application>Microsoft Office Word</Application>
  <DocSecurity>0</DocSecurity>
  <Lines>29</Lines>
  <Paragraphs>8</Paragraphs>
  <ScaleCrop>false</ScaleCrop>
  <Company>FirstArk</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Janine</dc:creator>
  <cp:keywords/>
  <dc:description/>
  <cp:lastModifiedBy>Garcia, Marta</cp:lastModifiedBy>
  <cp:revision>4</cp:revision>
  <dcterms:created xsi:type="dcterms:W3CDTF">2020-11-09T13:59:00Z</dcterms:created>
  <dcterms:modified xsi:type="dcterms:W3CDTF">2020-11-09T14:00:00Z</dcterms:modified>
</cp:coreProperties>
</file>